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852B4" w14:textId="77777777" w:rsidR="004E6319" w:rsidRPr="003108CB" w:rsidRDefault="004E6319" w:rsidP="004E6319">
      <w:pPr>
        <w:tabs>
          <w:tab w:val="left" w:pos="6804"/>
        </w:tabs>
        <w:ind w:left="5529"/>
        <w:rPr>
          <w:sz w:val="20"/>
          <w:lang w:eastAsia="ar-SA"/>
        </w:rPr>
      </w:pPr>
      <w:r w:rsidRPr="003108CB">
        <w:rPr>
          <w:sz w:val="20"/>
        </w:rPr>
        <w:t>Valstybinių ir savivaldybių švietimo įstaigų (išskyrus aukštąsias mokyklas) vadovų, jų pavaduotojų ugdymui, ugdymą organizuojančių skyrių vedėjų veiklos vertinimo nuostatų</w:t>
      </w:r>
      <w:r w:rsidR="0008568C" w:rsidRPr="003108CB">
        <w:rPr>
          <w:sz w:val="20"/>
        </w:rPr>
        <w:t xml:space="preserve"> </w:t>
      </w:r>
      <w:r w:rsidRPr="003108CB">
        <w:rPr>
          <w:sz w:val="20"/>
          <w:lang w:eastAsia="ar-SA"/>
        </w:rPr>
        <w:t>1 priedas</w:t>
      </w:r>
    </w:p>
    <w:p w14:paraId="2699A10E" w14:textId="77777777" w:rsidR="004E6319" w:rsidRPr="00F92AB0" w:rsidRDefault="004E6319" w:rsidP="004E6319">
      <w:pPr>
        <w:tabs>
          <w:tab w:val="left" w:pos="6237"/>
          <w:tab w:val="right" w:pos="8306"/>
        </w:tabs>
        <w:rPr>
          <w:sz w:val="22"/>
          <w:szCs w:val="22"/>
        </w:rPr>
      </w:pPr>
    </w:p>
    <w:p w14:paraId="6EC44B82" w14:textId="77777777" w:rsidR="004E6319" w:rsidRPr="00F92AB0" w:rsidRDefault="00943A47" w:rsidP="004E6319">
      <w:pPr>
        <w:tabs>
          <w:tab w:val="left" w:pos="14656"/>
        </w:tabs>
        <w:jc w:val="center"/>
        <w:rPr>
          <w:b/>
          <w:sz w:val="22"/>
          <w:szCs w:val="22"/>
          <w:lang w:eastAsia="lt-LT"/>
        </w:rPr>
      </w:pPr>
      <w:r w:rsidRPr="00F92AB0">
        <w:rPr>
          <w:b/>
          <w:sz w:val="22"/>
          <w:szCs w:val="22"/>
          <w:lang w:eastAsia="lt-LT"/>
        </w:rPr>
        <w:t>PLUNGĖS SPORTO IR REKREACIJOS CENTRAS</w:t>
      </w:r>
    </w:p>
    <w:p w14:paraId="7B91A79E" w14:textId="77777777" w:rsidR="004E6319" w:rsidRPr="00F92AB0" w:rsidRDefault="00943A47" w:rsidP="004E6319">
      <w:pPr>
        <w:tabs>
          <w:tab w:val="left" w:pos="14656"/>
        </w:tabs>
        <w:jc w:val="center"/>
        <w:rPr>
          <w:sz w:val="22"/>
          <w:szCs w:val="22"/>
          <w:lang w:eastAsia="lt-LT"/>
        </w:rPr>
      </w:pPr>
      <w:r w:rsidRPr="00F92AB0">
        <w:rPr>
          <w:sz w:val="22"/>
          <w:szCs w:val="22"/>
          <w:lang w:eastAsia="lt-LT"/>
        </w:rPr>
        <w:t>ALVYDAS VIRŠILAS</w:t>
      </w:r>
    </w:p>
    <w:p w14:paraId="1DD86019" w14:textId="1F3C2886" w:rsidR="004E6319" w:rsidRPr="00F92AB0" w:rsidRDefault="005E3BCC" w:rsidP="004E6319">
      <w:pPr>
        <w:jc w:val="center"/>
        <w:rPr>
          <w:b/>
          <w:sz w:val="22"/>
          <w:szCs w:val="22"/>
          <w:lang w:eastAsia="lt-LT"/>
        </w:rPr>
      </w:pPr>
      <w:r w:rsidRPr="00F92AB0">
        <w:rPr>
          <w:b/>
          <w:sz w:val="22"/>
          <w:szCs w:val="22"/>
          <w:lang w:eastAsia="lt-LT"/>
        </w:rPr>
        <w:t>202</w:t>
      </w:r>
      <w:r w:rsidR="0043029A" w:rsidRPr="00F92AB0">
        <w:rPr>
          <w:b/>
          <w:sz w:val="22"/>
          <w:szCs w:val="22"/>
          <w:lang w:eastAsia="lt-LT"/>
        </w:rPr>
        <w:t>5</w:t>
      </w:r>
      <w:r w:rsidRPr="00F92AB0">
        <w:rPr>
          <w:b/>
          <w:sz w:val="22"/>
          <w:szCs w:val="22"/>
          <w:lang w:eastAsia="lt-LT"/>
        </w:rPr>
        <w:t xml:space="preserve"> </w:t>
      </w:r>
      <w:r w:rsidR="004E6319" w:rsidRPr="00F92AB0">
        <w:rPr>
          <w:b/>
          <w:sz w:val="22"/>
          <w:szCs w:val="22"/>
          <w:lang w:eastAsia="lt-LT"/>
        </w:rPr>
        <w:t>METŲ VEIKLOS ATASKAITA</w:t>
      </w:r>
    </w:p>
    <w:p w14:paraId="10EB50C3" w14:textId="77777777" w:rsidR="004E6319" w:rsidRPr="00F92AB0" w:rsidRDefault="004E6319" w:rsidP="004E6319">
      <w:pPr>
        <w:jc w:val="center"/>
        <w:rPr>
          <w:sz w:val="22"/>
          <w:szCs w:val="22"/>
          <w:lang w:eastAsia="lt-LT"/>
        </w:rPr>
      </w:pPr>
    </w:p>
    <w:p w14:paraId="2E860CBA" w14:textId="5B527F8A" w:rsidR="004E6319" w:rsidRPr="00F92AB0" w:rsidRDefault="009E4438" w:rsidP="004E6319">
      <w:pPr>
        <w:jc w:val="center"/>
        <w:rPr>
          <w:sz w:val="22"/>
          <w:szCs w:val="22"/>
          <w:lang w:eastAsia="lt-LT"/>
        </w:rPr>
      </w:pPr>
      <w:r w:rsidRPr="00F92AB0">
        <w:rPr>
          <w:sz w:val="22"/>
          <w:szCs w:val="22"/>
          <w:lang w:eastAsia="lt-LT"/>
        </w:rPr>
        <w:t>202</w:t>
      </w:r>
      <w:r w:rsidR="00F4760B" w:rsidRPr="00F92AB0">
        <w:rPr>
          <w:sz w:val="22"/>
          <w:szCs w:val="22"/>
          <w:lang w:eastAsia="lt-LT"/>
        </w:rPr>
        <w:t>5</w:t>
      </w:r>
      <w:r w:rsidR="00943A47" w:rsidRPr="00F92AB0">
        <w:rPr>
          <w:sz w:val="22"/>
          <w:szCs w:val="22"/>
          <w:lang w:eastAsia="lt-LT"/>
        </w:rPr>
        <w:t xml:space="preserve"> sausio </w:t>
      </w:r>
      <w:r w:rsidR="00BC7A86" w:rsidRPr="00F92AB0">
        <w:rPr>
          <w:sz w:val="22"/>
          <w:szCs w:val="22"/>
          <w:lang w:eastAsia="lt-LT"/>
        </w:rPr>
        <w:t>2</w:t>
      </w:r>
      <w:r w:rsidR="00683C2E" w:rsidRPr="00F92AB0">
        <w:rPr>
          <w:sz w:val="22"/>
          <w:szCs w:val="22"/>
          <w:lang w:eastAsia="lt-LT"/>
        </w:rPr>
        <w:t>0</w:t>
      </w:r>
      <w:r w:rsidR="00943A47" w:rsidRPr="00F92AB0">
        <w:rPr>
          <w:sz w:val="22"/>
          <w:szCs w:val="22"/>
          <w:lang w:eastAsia="lt-LT"/>
        </w:rPr>
        <w:t xml:space="preserve"> d. </w:t>
      </w:r>
      <w:r w:rsidR="009235FB" w:rsidRPr="00F92AB0">
        <w:rPr>
          <w:sz w:val="22"/>
          <w:szCs w:val="22"/>
          <w:lang w:eastAsia="lt-LT"/>
        </w:rPr>
        <w:t xml:space="preserve"> Nr. </w:t>
      </w:r>
      <w:r w:rsidR="00881237" w:rsidRPr="00F92AB0">
        <w:rPr>
          <w:sz w:val="22"/>
          <w:szCs w:val="22"/>
          <w:lang w:eastAsia="lt-LT"/>
        </w:rPr>
        <w:t>1</w:t>
      </w:r>
    </w:p>
    <w:p w14:paraId="67A304C6" w14:textId="77777777" w:rsidR="004E6319" w:rsidRPr="00F92AB0" w:rsidRDefault="00943A47" w:rsidP="004E6319">
      <w:pPr>
        <w:tabs>
          <w:tab w:val="left" w:pos="3828"/>
        </w:tabs>
        <w:jc w:val="center"/>
        <w:rPr>
          <w:sz w:val="22"/>
          <w:szCs w:val="22"/>
          <w:lang w:eastAsia="lt-LT"/>
        </w:rPr>
      </w:pPr>
      <w:r w:rsidRPr="00F92AB0">
        <w:rPr>
          <w:sz w:val="22"/>
          <w:szCs w:val="22"/>
          <w:lang w:eastAsia="lt-LT"/>
        </w:rPr>
        <w:t>Plungė</w:t>
      </w:r>
    </w:p>
    <w:p w14:paraId="73FB0B86" w14:textId="77777777" w:rsidR="004E6319" w:rsidRPr="00F92AB0" w:rsidRDefault="004E6319" w:rsidP="004E6319">
      <w:pPr>
        <w:jc w:val="center"/>
        <w:rPr>
          <w:sz w:val="22"/>
          <w:szCs w:val="22"/>
          <w:lang w:eastAsia="lt-LT"/>
        </w:rPr>
      </w:pPr>
    </w:p>
    <w:p w14:paraId="00F60D98" w14:textId="77777777" w:rsidR="004E6319" w:rsidRPr="00F92AB0" w:rsidRDefault="004E6319" w:rsidP="004E6319">
      <w:pPr>
        <w:jc w:val="center"/>
        <w:rPr>
          <w:b/>
          <w:sz w:val="22"/>
          <w:szCs w:val="22"/>
          <w:lang w:eastAsia="lt-LT"/>
        </w:rPr>
      </w:pPr>
      <w:r w:rsidRPr="00F92AB0">
        <w:rPr>
          <w:b/>
          <w:sz w:val="22"/>
          <w:szCs w:val="22"/>
          <w:lang w:eastAsia="lt-LT"/>
        </w:rPr>
        <w:t>I SKYRIUS</w:t>
      </w:r>
    </w:p>
    <w:p w14:paraId="7A7421B5" w14:textId="77777777" w:rsidR="004E6319" w:rsidRPr="00F92AB0" w:rsidRDefault="004E6319" w:rsidP="004E6319">
      <w:pPr>
        <w:jc w:val="center"/>
        <w:rPr>
          <w:b/>
          <w:sz w:val="22"/>
          <w:szCs w:val="22"/>
          <w:lang w:eastAsia="lt-LT"/>
        </w:rPr>
      </w:pPr>
      <w:r w:rsidRPr="00F92AB0">
        <w:rPr>
          <w:b/>
          <w:sz w:val="22"/>
          <w:szCs w:val="22"/>
          <w:lang w:eastAsia="lt-LT"/>
        </w:rPr>
        <w:t>STRATEGINIO PLANO IR METINIO VEIKLOS PLANO ĮGYVENDINIMAS</w:t>
      </w:r>
    </w:p>
    <w:p w14:paraId="543E2460" w14:textId="77777777" w:rsidR="00FC1229" w:rsidRPr="00F92AB0" w:rsidRDefault="00FC1229" w:rsidP="004E6319">
      <w:pPr>
        <w:jc w:val="center"/>
        <w:rPr>
          <w:b/>
          <w:sz w:val="22"/>
          <w:szCs w:val="22"/>
          <w:lang w:eastAsia="lt-LT"/>
        </w:rPr>
      </w:pPr>
    </w:p>
    <w:p w14:paraId="6F065369" w14:textId="77777777" w:rsidR="00FC1229" w:rsidRPr="00F92AB0" w:rsidRDefault="00FC1229" w:rsidP="00FC1229">
      <w:pPr>
        <w:pStyle w:val="Pagrindinistekstas"/>
        <w:jc w:val="center"/>
        <w:rPr>
          <w:b/>
          <w:bCs/>
          <w:sz w:val="22"/>
          <w:szCs w:val="22"/>
        </w:rPr>
      </w:pPr>
      <w:r w:rsidRPr="00F92AB0">
        <w:rPr>
          <w:b/>
          <w:bCs/>
          <w:sz w:val="22"/>
          <w:szCs w:val="22"/>
        </w:rPr>
        <w:t>Ugdymo kokybės ir modernios aplinkos užtikrinimo programa</w:t>
      </w:r>
    </w:p>
    <w:p w14:paraId="60BAC97F" w14:textId="77777777" w:rsidR="00AD366F" w:rsidRPr="00F92AB0" w:rsidRDefault="00AD366F" w:rsidP="00FC1229">
      <w:pPr>
        <w:pStyle w:val="Pagrindinistekstas"/>
        <w:jc w:val="center"/>
        <w:rPr>
          <w:b/>
          <w:bCs/>
          <w:sz w:val="22"/>
          <w:szCs w:val="22"/>
        </w:rPr>
      </w:pPr>
    </w:p>
    <w:p w14:paraId="78D0EBC5" w14:textId="77777777" w:rsidR="00FC1229" w:rsidRPr="00F92AB0" w:rsidRDefault="00FC1229" w:rsidP="001F67CF">
      <w:pPr>
        <w:pStyle w:val="Pagrindinistekstas"/>
        <w:rPr>
          <w:b/>
          <w:bCs/>
          <w:sz w:val="22"/>
          <w:szCs w:val="22"/>
        </w:rPr>
      </w:pPr>
      <w:r w:rsidRPr="00F92AB0">
        <w:rPr>
          <w:b/>
          <w:bCs/>
          <w:sz w:val="22"/>
          <w:szCs w:val="22"/>
        </w:rPr>
        <w:t xml:space="preserve">Tikslas. </w:t>
      </w:r>
      <w:r w:rsidRPr="00F92AB0">
        <w:rPr>
          <w:bCs/>
          <w:sz w:val="22"/>
          <w:szCs w:val="22"/>
        </w:rPr>
        <w:t>Tenkinti mokinių pažinimo ir saviraiškos poreikius neformaliojo ugdymo įstaigose</w:t>
      </w:r>
      <w:r w:rsidRPr="00F92AB0">
        <w:rPr>
          <w:b/>
          <w:bCs/>
          <w:sz w:val="22"/>
          <w:szCs w:val="22"/>
        </w:rPr>
        <w:t>.</w:t>
      </w:r>
    </w:p>
    <w:p w14:paraId="01F1CE38" w14:textId="77777777" w:rsidR="00FC1229" w:rsidRPr="00F92AB0" w:rsidRDefault="00FC1229" w:rsidP="001F67CF">
      <w:pPr>
        <w:pStyle w:val="Pagrindinistekstas"/>
        <w:rPr>
          <w:bCs/>
          <w:sz w:val="22"/>
          <w:szCs w:val="22"/>
        </w:rPr>
      </w:pPr>
      <w:r w:rsidRPr="00F92AB0">
        <w:rPr>
          <w:b/>
          <w:bCs/>
          <w:sz w:val="22"/>
          <w:szCs w:val="22"/>
        </w:rPr>
        <w:t xml:space="preserve">Uždavinys. </w:t>
      </w:r>
      <w:r w:rsidRPr="00F92AB0">
        <w:rPr>
          <w:bCs/>
          <w:sz w:val="22"/>
          <w:szCs w:val="22"/>
        </w:rPr>
        <w:t>Organizuoti kokybišką ugdymą</w:t>
      </w:r>
      <w:r w:rsidR="00C76762" w:rsidRPr="00F92AB0">
        <w:rPr>
          <w:bCs/>
          <w:sz w:val="22"/>
          <w:szCs w:val="22"/>
        </w:rPr>
        <w:t xml:space="preserve"> ir užtikrinti modernią aplinką.</w:t>
      </w:r>
    </w:p>
    <w:p w14:paraId="3480F251" w14:textId="77777777" w:rsidR="00C76762" w:rsidRPr="00F92AB0" w:rsidRDefault="00C76762" w:rsidP="001F67CF">
      <w:pPr>
        <w:pStyle w:val="Pagrindinistekstas"/>
        <w:rPr>
          <w:bCs/>
          <w:sz w:val="22"/>
          <w:szCs w:val="22"/>
        </w:rPr>
      </w:pPr>
      <w:r w:rsidRPr="00F92AB0">
        <w:rPr>
          <w:bCs/>
          <w:sz w:val="22"/>
          <w:szCs w:val="22"/>
        </w:rPr>
        <w:t xml:space="preserve">        Plungės sporto ir rekreacijos centras organizuoja ir vykdo vaikų, jaunimo ir suaugusiųjų sportinę veiklą, sudaro sąlygas saviraiškai per sportą. </w:t>
      </w:r>
      <w:r w:rsidRPr="00F92AB0">
        <w:rPr>
          <w:sz w:val="22"/>
          <w:szCs w:val="22"/>
          <w:lang w:eastAsia="ar-SA"/>
        </w:rPr>
        <w:t>Veiklos funkcijas reglamentuoja Lietuvos Respublikos įstatymai, kiti teisės aktai,  Plungės rajono savivaldybės tarybos sprendimai, Centro nuostatai.</w:t>
      </w:r>
      <w:r w:rsidRPr="00F92AB0">
        <w:rPr>
          <w:bCs/>
          <w:sz w:val="22"/>
          <w:szCs w:val="22"/>
        </w:rPr>
        <w:t xml:space="preserve"> Centre veikia savivalda -  Centro taryba, trenerių taryba, darbo taryba.</w:t>
      </w:r>
    </w:p>
    <w:p w14:paraId="19097CD1" w14:textId="74EBC793" w:rsidR="00E30E3D" w:rsidRPr="001F67CF" w:rsidRDefault="00C76762" w:rsidP="001F67CF">
      <w:pPr>
        <w:pStyle w:val="Paprastasistekstas"/>
        <w:jc w:val="both"/>
        <w:rPr>
          <w:rFonts w:ascii="Times New Roman" w:hAnsi="Times New Roman" w:cs="Times New Roman"/>
          <w:bCs/>
          <w:szCs w:val="22"/>
        </w:rPr>
      </w:pPr>
      <w:r w:rsidRPr="001F67CF">
        <w:rPr>
          <w:rFonts w:ascii="Times New Roman" w:hAnsi="Times New Roman" w:cs="Times New Roman"/>
          <w:bCs/>
          <w:szCs w:val="22"/>
        </w:rPr>
        <w:t xml:space="preserve">        Patvirtinti etatai:</w:t>
      </w:r>
      <w:r w:rsidR="001F67CF" w:rsidRPr="001F67CF">
        <w:rPr>
          <w:rFonts w:ascii="Times New Roman" w:hAnsi="Times New Roman" w:cs="Times New Roman"/>
          <w:bCs/>
          <w:szCs w:val="22"/>
        </w:rPr>
        <w:t xml:space="preserve"> </w:t>
      </w:r>
      <w:r w:rsidRPr="001F67CF">
        <w:rPr>
          <w:rFonts w:ascii="Times New Roman" w:hAnsi="Times New Roman" w:cs="Times New Roman"/>
          <w:bCs/>
          <w:szCs w:val="22"/>
        </w:rPr>
        <w:t xml:space="preserve"> direktorius – 1 et., pavaduotojas - 1 et., pavaduotojas ugdymui-1 et., </w:t>
      </w:r>
      <w:r w:rsidR="00143549" w:rsidRPr="001F67CF">
        <w:rPr>
          <w:rFonts w:ascii="Times New Roman" w:hAnsi="Times New Roman" w:cs="Times New Roman"/>
          <w:bCs/>
          <w:szCs w:val="22"/>
        </w:rPr>
        <w:t xml:space="preserve">sporto bazių priežiūros vadovas - 1 et., </w:t>
      </w:r>
      <w:r w:rsidRPr="001F67CF">
        <w:rPr>
          <w:rFonts w:ascii="Times New Roman" w:hAnsi="Times New Roman" w:cs="Times New Roman"/>
          <w:bCs/>
          <w:szCs w:val="22"/>
        </w:rPr>
        <w:t>administratorius – 1 et., visuomenės informavimo specialistas - 0,8  et., informacijos rinkimo specialistas- 0,6 et.</w:t>
      </w:r>
      <w:r w:rsidR="00D97BA8" w:rsidRPr="001F67CF">
        <w:rPr>
          <w:rFonts w:ascii="Times New Roman" w:hAnsi="Times New Roman" w:cs="Times New Roman"/>
          <w:bCs/>
          <w:szCs w:val="22"/>
        </w:rPr>
        <w:t>, ū</w:t>
      </w:r>
      <w:r w:rsidRPr="001F67CF">
        <w:rPr>
          <w:rFonts w:ascii="Times New Roman" w:hAnsi="Times New Roman" w:cs="Times New Roman"/>
          <w:bCs/>
          <w:szCs w:val="22"/>
        </w:rPr>
        <w:t>k</w:t>
      </w:r>
      <w:r w:rsidR="001F67CF" w:rsidRPr="001F67CF">
        <w:rPr>
          <w:rFonts w:ascii="Times New Roman" w:hAnsi="Times New Roman" w:cs="Times New Roman"/>
          <w:bCs/>
          <w:szCs w:val="22"/>
        </w:rPr>
        <w:t xml:space="preserve">io dalies administratorius </w:t>
      </w:r>
      <w:r w:rsidRPr="001F67CF">
        <w:rPr>
          <w:rFonts w:ascii="Times New Roman" w:hAnsi="Times New Roman" w:cs="Times New Roman"/>
          <w:bCs/>
          <w:szCs w:val="22"/>
        </w:rPr>
        <w:t xml:space="preserve"> - 0,85 et., bendrosios praktikos slaugytoja- 1 et., </w:t>
      </w:r>
      <w:r w:rsidR="001F67CF" w:rsidRPr="001F67CF">
        <w:rPr>
          <w:rFonts w:ascii="Times New Roman" w:hAnsi="Times New Roman" w:cs="Times New Roman"/>
          <w:bCs/>
          <w:szCs w:val="22"/>
        </w:rPr>
        <w:t xml:space="preserve">kineziterapeutas – 1 et., </w:t>
      </w:r>
      <w:r w:rsidRPr="001F67CF">
        <w:rPr>
          <w:rFonts w:ascii="Times New Roman" w:hAnsi="Times New Roman" w:cs="Times New Roman"/>
          <w:bCs/>
          <w:szCs w:val="22"/>
        </w:rPr>
        <w:t xml:space="preserve">statinių priežiūros darbininkas -1 et., valytojai- </w:t>
      </w:r>
      <w:r w:rsidR="00E34C40" w:rsidRPr="001F67CF">
        <w:rPr>
          <w:rFonts w:ascii="Times New Roman" w:hAnsi="Times New Roman" w:cs="Times New Roman"/>
          <w:bCs/>
          <w:szCs w:val="22"/>
        </w:rPr>
        <w:t>3,0</w:t>
      </w:r>
      <w:r w:rsidRPr="001F67CF">
        <w:rPr>
          <w:rFonts w:ascii="Times New Roman" w:hAnsi="Times New Roman" w:cs="Times New Roman"/>
          <w:bCs/>
          <w:szCs w:val="22"/>
        </w:rPr>
        <w:t xml:space="preserve"> et</w:t>
      </w:r>
      <w:r w:rsidR="00A168C0" w:rsidRPr="001F67CF">
        <w:rPr>
          <w:rFonts w:ascii="Times New Roman" w:hAnsi="Times New Roman" w:cs="Times New Roman"/>
          <w:bCs/>
          <w:szCs w:val="22"/>
        </w:rPr>
        <w:t xml:space="preserve">. </w:t>
      </w:r>
      <w:r w:rsidR="001F67CF" w:rsidRPr="001F67CF">
        <w:rPr>
          <w:rFonts w:ascii="Times New Roman" w:hAnsi="Times New Roman" w:cs="Times New Roman"/>
          <w:bCs/>
          <w:szCs w:val="22"/>
        </w:rPr>
        <w:t xml:space="preserve">Baseine: ūkio dalies administratorius – 1 et.,  administratorius – 4 et., gelbėtojas/prižiūrėtojas – 4 et., valytojas – 4 et. </w:t>
      </w:r>
    </w:p>
    <w:p w14:paraId="528880CC" w14:textId="4D679009" w:rsidR="00E30E3D" w:rsidRPr="00F92AB0" w:rsidRDefault="00E30E3D" w:rsidP="001F67CF">
      <w:pPr>
        <w:pStyle w:val="Betarp"/>
        <w:jc w:val="both"/>
        <w:rPr>
          <w:rFonts w:ascii="Times New Roman" w:hAnsi="Times New Roman"/>
          <w:lang w:eastAsia="lt-LT"/>
        </w:rPr>
      </w:pPr>
      <w:r w:rsidRPr="00F92AB0">
        <w:rPr>
          <w:rFonts w:ascii="Times New Roman" w:hAnsi="Times New Roman"/>
          <w:lang w:eastAsia="lt-LT"/>
        </w:rPr>
        <w:t>2025 m</w:t>
      </w:r>
      <w:r w:rsidR="003108CB">
        <w:rPr>
          <w:rFonts w:ascii="Times New Roman" w:hAnsi="Times New Roman"/>
          <w:lang w:eastAsia="lt-LT"/>
        </w:rPr>
        <w:t>.</w:t>
      </w:r>
      <w:r w:rsidRPr="00F92AB0">
        <w:rPr>
          <w:rFonts w:ascii="Times New Roman" w:hAnsi="Times New Roman"/>
          <w:lang w:eastAsia="lt-LT"/>
        </w:rPr>
        <w:t xml:space="preserve"> pabaigoje Centre dirbo 25 treneriai, iš jų 1 turi penktą, 2- ketvirtą, 5- trečią, 5- antrą, 2 - pirmą kvalifikacinę kategoriją.</w:t>
      </w:r>
    </w:p>
    <w:p w14:paraId="59C20233" w14:textId="77777777" w:rsidR="00E30E3D" w:rsidRPr="00F92AB0" w:rsidRDefault="00E30E3D" w:rsidP="001F67CF">
      <w:pPr>
        <w:pStyle w:val="Betarp"/>
        <w:jc w:val="both"/>
        <w:rPr>
          <w:rFonts w:ascii="Times New Roman" w:hAnsi="Times New Roman"/>
          <w:lang w:eastAsia="lt-LT"/>
        </w:rPr>
      </w:pPr>
      <w:r w:rsidRPr="00F92AB0">
        <w:rPr>
          <w:rFonts w:ascii="Times New Roman" w:hAnsi="Times New Roman"/>
          <w:lang w:eastAsia="lt-LT"/>
        </w:rPr>
        <w:t xml:space="preserve">2025 m. pradžioje buvo vykdomos 11 sporto šakų  FŠPSU programos: krepšinio,  tinklinio, lengvosios atletikos, sunkiosios atletikos, šachmatų, šaškių, baidarių ir kanojų irklavimo, orientavimosi sporto, </w:t>
      </w:r>
      <w:proofErr w:type="spellStart"/>
      <w:r w:rsidRPr="00F92AB0">
        <w:rPr>
          <w:rFonts w:ascii="Times New Roman" w:hAnsi="Times New Roman"/>
          <w:lang w:eastAsia="lt-LT"/>
        </w:rPr>
        <w:t>dziudo</w:t>
      </w:r>
      <w:proofErr w:type="spellEnd"/>
      <w:r w:rsidRPr="00F92AB0">
        <w:rPr>
          <w:rFonts w:ascii="Times New Roman" w:hAnsi="Times New Roman"/>
          <w:lang w:eastAsia="lt-LT"/>
        </w:rPr>
        <w:t>, lietuviško ritinio ir plaukimo.</w:t>
      </w:r>
    </w:p>
    <w:p w14:paraId="02DB548B" w14:textId="77777777" w:rsidR="00E30E3D" w:rsidRPr="00F92AB0" w:rsidRDefault="00E30E3D" w:rsidP="001F67CF">
      <w:pPr>
        <w:pStyle w:val="Betarp"/>
        <w:jc w:val="both"/>
        <w:rPr>
          <w:rFonts w:ascii="Times New Roman" w:hAnsi="Times New Roman"/>
          <w:lang w:eastAsia="lt-LT"/>
        </w:rPr>
      </w:pPr>
      <w:r w:rsidRPr="00F92AB0">
        <w:rPr>
          <w:rFonts w:ascii="Times New Roman" w:hAnsi="Times New Roman"/>
          <w:i/>
          <w:iCs/>
          <w:lang w:eastAsia="lt-LT"/>
        </w:rPr>
        <w:t> </w:t>
      </w:r>
      <w:r w:rsidRPr="00F92AB0">
        <w:rPr>
          <w:rFonts w:ascii="Times New Roman" w:hAnsi="Times New Roman"/>
          <w:lang w:eastAsia="lt-LT"/>
        </w:rPr>
        <w:t>2025  m. pradžioje Centre užsiėmimus lankė  559 mokiniai, metų  pabaigoje - 558 mokiniai (iš jų 10 lankė dvi sporto šakas). 2025/26 m. m.  sudarytos 45 ugdymo grupės: 12 pradinio rengimo, 26 meistriškumo ugdymo, 4 meistriškumo tobulinimo, 3 plaukimo bendro fizinio rengimo grupės. 2025 m. Centrą baigė 32 mokiniai, kuriems išduoti Neformaliojo vaikų švietimo pažymėjimai.</w:t>
      </w:r>
    </w:p>
    <w:p w14:paraId="33470F32" w14:textId="77777777" w:rsidR="00E30E3D" w:rsidRPr="00F92AB0" w:rsidRDefault="00E30E3D" w:rsidP="001F67CF">
      <w:pPr>
        <w:pStyle w:val="Betarp"/>
        <w:jc w:val="both"/>
        <w:rPr>
          <w:rFonts w:ascii="Times New Roman" w:hAnsi="Times New Roman"/>
          <w:lang w:eastAsia="lt-LT"/>
        </w:rPr>
      </w:pPr>
      <w:r w:rsidRPr="00F92AB0">
        <w:rPr>
          <w:rFonts w:ascii="Times New Roman" w:hAnsi="Times New Roman"/>
          <w:lang w:eastAsia="lt-LT"/>
        </w:rPr>
        <w:t>Sportininkų ugdymas organizuojamas vadovaujantis Centro ugdymo planu, programomis, metiniais ir mėnesiniais sportininkų mokomųjų treniruočių planais, treniruočių ir varžybų tvarkaraščiais, sporto varžybų kalendoriniais planais ir kitais normatyviniais dokumentais. Sportininkų ugdymas, sportiniai  renginiai  organizuojami  laisvalaikiu: po pamokų, poilsio ir švenčių dienomis, atostogų metu. 2025 m. mokiniai dalyvavo 177 varžybose  (606 dienos). Lietuvos čempionatuose, pirmenybėse iškovojo 67 prizines vietas. Lietuvos rinktines atstovavo 9 Centro sportininkai.</w:t>
      </w:r>
    </w:p>
    <w:p w14:paraId="7F9B6BA3" w14:textId="57D515C4" w:rsidR="00415EA3" w:rsidRPr="00F92AB0" w:rsidRDefault="003108CB" w:rsidP="001F67CF">
      <w:pPr>
        <w:pStyle w:val="v1msonormal"/>
        <w:shd w:val="clear" w:color="auto" w:fill="FFFFFF"/>
        <w:spacing w:before="0" w:beforeAutospacing="0" w:after="0" w:afterAutospacing="0"/>
        <w:jc w:val="both"/>
        <w:rPr>
          <w:color w:val="333333"/>
          <w:sz w:val="22"/>
          <w:szCs w:val="22"/>
        </w:rPr>
      </w:pPr>
      <w:r>
        <w:rPr>
          <w:color w:val="333333"/>
          <w:sz w:val="22"/>
          <w:szCs w:val="22"/>
        </w:rPr>
        <w:t>Centras</w:t>
      </w:r>
      <w:r w:rsidR="00415EA3" w:rsidRPr="00F92AB0">
        <w:rPr>
          <w:color w:val="333333"/>
          <w:sz w:val="22"/>
          <w:szCs w:val="22"/>
        </w:rPr>
        <w:t xml:space="preserve"> organizuoja ir vydo bendrojo ugdymo mokyklų varžybas, kuriose dalyvauja visos Plungės rajono mokyklos. Suorganizuota 30 varžybų, kurių nugalėtojai gali varžytis tolimesniuose etapuose Lietuvoje. Vykdome Mėgėjų sporto</w:t>
      </w:r>
      <w:r>
        <w:rPr>
          <w:color w:val="333333"/>
          <w:sz w:val="22"/>
          <w:szCs w:val="22"/>
        </w:rPr>
        <w:t xml:space="preserve"> </w:t>
      </w:r>
      <w:r w:rsidR="00415EA3" w:rsidRPr="00F92AB0">
        <w:rPr>
          <w:color w:val="333333"/>
          <w:sz w:val="22"/>
          <w:szCs w:val="22"/>
        </w:rPr>
        <w:t xml:space="preserve">(seniūnijų) žaidynes, jose </w:t>
      </w:r>
      <w:r>
        <w:rPr>
          <w:color w:val="333333"/>
          <w:sz w:val="22"/>
          <w:szCs w:val="22"/>
        </w:rPr>
        <w:t>2025</w:t>
      </w:r>
      <w:r w:rsidR="00415EA3" w:rsidRPr="00F92AB0">
        <w:rPr>
          <w:color w:val="333333"/>
          <w:sz w:val="22"/>
          <w:szCs w:val="22"/>
        </w:rPr>
        <w:t xml:space="preserve"> metais intensyviai varžėsi 8 seniūnijos ir jų gyventojai. Tradicija tapę did</w:t>
      </w:r>
      <w:r>
        <w:rPr>
          <w:color w:val="333333"/>
          <w:sz w:val="22"/>
          <w:szCs w:val="22"/>
        </w:rPr>
        <w:t>ieji</w:t>
      </w:r>
      <w:r w:rsidR="00415EA3" w:rsidRPr="00F92AB0">
        <w:rPr>
          <w:color w:val="333333"/>
          <w:sz w:val="22"/>
          <w:szCs w:val="22"/>
        </w:rPr>
        <w:t xml:space="preserve"> renginiai</w:t>
      </w:r>
      <w:r>
        <w:rPr>
          <w:color w:val="333333"/>
          <w:sz w:val="22"/>
          <w:szCs w:val="22"/>
        </w:rPr>
        <w:t>: S</w:t>
      </w:r>
      <w:r w:rsidR="00415EA3" w:rsidRPr="00F92AB0">
        <w:rPr>
          <w:color w:val="333333"/>
          <w:sz w:val="22"/>
          <w:szCs w:val="22"/>
        </w:rPr>
        <w:t xml:space="preserve">ausio 13-tos bėgimas/ėjimas, vienos dienos renginys visų mokyklų ir darželių auklėtiniams </w:t>
      </w:r>
      <w:r>
        <w:rPr>
          <w:color w:val="333333"/>
          <w:sz w:val="22"/>
          <w:szCs w:val="22"/>
        </w:rPr>
        <w:t>„</w:t>
      </w:r>
      <w:r w:rsidR="00415EA3" w:rsidRPr="00F92AB0">
        <w:rPr>
          <w:color w:val="333333"/>
          <w:sz w:val="22"/>
          <w:szCs w:val="22"/>
        </w:rPr>
        <w:t>Judėjimo sveikatos labui</w:t>
      </w:r>
      <w:r>
        <w:rPr>
          <w:color w:val="333333"/>
          <w:sz w:val="22"/>
          <w:szCs w:val="22"/>
        </w:rPr>
        <w:t>“</w:t>
      </w:r>
      <w:r w:rsidR="00415EA3" w:rsidRPr="00F92AB0">
        <w:rPr>
          <w:color w:val="333333"/>
          <w:sz w:val="22"/>
          <w:szCs w:val="22"/>
        </w:rPr>
        <w:t xml:space="preserve"> diena</w:t>
      </w:r>
      <w:r>
        <w:rPr>
          <w:color w:val="333333"/>
          <w:sz w:val="22"/>
          <w:szCs w:val="22"/>
        </w:rPr>
        <w:t>,</w:t>
      </w:r>
      <w:r w:rsidR="00415EA3" w:rsidRPr="00F92AB0">
        <w:rPr>
          <w:color w:val="333333"/>
          <w:sz w:val="22"/>
          <w:szCs w:val="22"/>
        </w:rPr>
        <w:t xml:space="preserve"> kuriame sudalyvauja apie 800 vaikų. Vandens sporto šventė</w:t>
      </w:r>
      <w:r w:rsidR="004E092A">
        <w:rPr>
          <w:color w:val="333333"/>
          <w:sz w:val="22"/>
          <w:szCs w:val="22"/>
        </w:rPr>
        <w:t>, svarbiausias metų renginys:</w:t>
      </w:r>
      <w:r w:rsidR="00415EA3" w:rsidRPr="00F92AB0">
        <w:rPr>
          <w:color w:val="333333"/>
          <w:sz w:val="22"/>
          <w:szCs w:val="22"/>
        </w:rPr>
        <w:t xml:space="preserve"> dalyvauja </w:t>
      </w:r>
      <w:r w:rsidR="004E092A">
        <w:rPr>
          <w:color w:val="333333"/>
          <w:sz w:val="22"/>
          <w:szCs w:val="22"/>
        </w:rPr>
        <w:t>ne mažiau</w:t>
      </w:r>
      <w:r w:rsidR="00415EA3" w:rsidRPr="00F92AB0">
        <w:rPr>
          <w:color w:val="333333"/>
          <w:sz w:val="22"/>
          <w:szCs w:val="22"/>
        </w:rPr>
        <w:t xml:space="preserve"> 20 komandų, apie </w:t>
      </w:r>
      <w:r w:rsidR="00BD5FEE">
        <w:rPr>
          <w:color w:val="333333"/>
          <w:sz w:val="22"/>
          <w:szCs w:val="22"/>
        </w:rPr>
        <w:t>5</w:t>
      </w:r>
      <w:r w:rsidR="00415EA3" w:rsidRPr="00F92AB0">
        <w:rPr>
          <w:color w:val="333333"/>
          <w:sz w:val="22"/>
          <w:szCs w:val="22"/>
        </w:rPr>
        <w:t>00 žmonių.</w:t>
      </w:r>
    </w:p>
    <w:p w14:paraId="087D4EAB" w14:textId="77777777" w:rsidR="00415EA3" w:rsidRPr="00F92AB0" w:rsidRDefault="00415EA3" w:rsidP="001F67CF">
      <w:pPr>
        <w:pStyle w:val="v1msonormal"/>
        <w:shd w:val="clear" w:color="auto" w:fill="FFFFFF"/>
        <w:spacing w:before="0" w:beforeAutospacing="0" w:after="0" w:afterAutospacing="0"/>
        <w:jc w:val="both"/>
        <w:rPr>
          <w:color w:val="333333"/>
          <w:sz w:val="22"/>
          <w:szCs w:val="22"/>
        </w:rPr>
      </w:pPr>
      <w:r w:rsidRPr="00F92AB0">
        <w:rPr>
          <w:color w:val="333333"/>
          <w:sz w:val="22"/>
          <w:szCs w:val="22"/>
        </w:rPr>
        <w:t>Be pagrindinių renginių suorganizuota apie 50 kitų renginių, turnyrų, varžybų ar užsiėmimų (dviračių, pėsčiųjų žygiai, tinklinio ir krepšinio pirmenybės ir įvairūs ugdomų sporto šakų turnyrai).  Per 2025 metus bendrai įvykdyti 66 renginiai, kuriuose dalyvavo 4784 žmonės. Veiklos vyko visose mūsų sporto bazėse, kaimiškų vietovių aktyvaus laisvalaikio erdvėse bei Plungės miesto bei rajono teritorijose.</w:t>
      </w:r>
    </w:p>
    <w:p w14:paraId="15BA3AAD" w14:textId="72E854E9" w:rsidR="00C76762" w:rsidRPr="00F92AB0" w:rsidRDefault="00C76762" w:rsidP="00605191">
      <w:pPr>
        <w:pStyle w:val="Pagrindinistekstas"/>
        <w:rPr>
          <w:bCs/>
          <w:sz w:val="22"/>
          <w:szCs w:val="22"/>
        </w:rPr>
      </w:pPr>
      <w:r w:rsidRPr="00F92AB0">
        <w:rPr>
          <w:bCs/>
          <w:sz w:val="22"/>
          <w:szCs w:val="22"/>
        </w:rPr>
        <w:t>Plungės SRC vykdo</w:t>
      </w:r>
      <w:r w:rsidR="005E3BCC" w:rsidRPr="00F92AB0">
        <w:rPr>
          <w:bCs/>
          <w:sz w:val="22"/>
          <w:szCs w:val="22"/>
        </w:rPr>
        <w:t xml:space="preserve"> </w:t>
      </w:r>
      <w:r w:rsidR="002A703C" w:rsidRPr="00F92AB0">
        <w:rPr>
          <w:bCs/>
          <w:sz w:val="22"/>
          <w:szCs w:val="22"/>
        </w:rPr>
        <w:t xml:space="preserve">Plungės baseino, </w:t>
      </w:r>
      <w:r w:rsidR="00FE79E9" w:rsidRPr="00F92AB0">
        <w:rPr>
          <w:bCs/>
          <w:sz w:val="22"/>
          <w:szCs w:val="22"/>
        </w:rPr>
        <w:t>I</w:t>
      </w:r>
      <w:r w:rsidRPr="00F92AB0">
        <w:rPr>
          <w:bCs/>
          <w:sz w:val="22"/>
          <w:szCs w:val="22"/>
        </w:rPr>
        <w:t>rklavimo bazės</w:t>
      </w:r>
      <w:r w:rsidR="005E3BCC" w:rsidRPr="00F92AB0">
        <w:rPr>
          <w:bCs/>
          <w:sz w:val="22"/>
          <w:szCs w:val="22"/>
        </w:rPr>
        <w:t xml:space="preserve">, šachmatų klubo, </w:t>
      </w:r>
      <w:proofErr w:type="spellStart"/>
      <w:r w:rsidR="005E3BCC" w:rsidRPr="00F92AB0">
        <w:rPr>
          <w:bCs/>
          <w:sz w:val="22"/>
          <w:szCs w:val="22"/>
        </w:rPr>
        <w:t>dziudo</w:t>
      </w:r>
      <w:proofErr w:type="spellEnd"/>
      <w:r w:rsidR="005E3BCC" w:rsidRPr="00F92AB0">
        <w:rPr>
          <w:bCs/>
          <w:sz w:val="22"/>
          <w:szCs w:val="22"/>
        </w:rPr>
        <w:t xml:space="preserve"> patalpų </w:t>
      </w:r>
      <w:r w:rsidR="00761418" w:rsidRPr="00F92AB0">
        <w:rPr>
          <w:bCs/>
          <w:sz w:val="22"/>
          <w:szCs w:val="22"/>
        </w:rPr>
        <w:t xml:space="preserve">Specialiojo ugdymo centre </w:t>
      </w:r>
      <w:r w:rsidR="005E3BCC" w:rsidRPr="00F92AB0">
        <w:rPr>
          <w:bCs/>
          <w:sz w:val="22"/>
          <w:szCs w:val="22"/>
        </w:rPr>
        <w:t xml:space="preserve">ir suaugusiųjų švietimo centre, „Žemaitijos suvenyro“ ir A. Jucio mokyklos sporto salių, bei A. Jucio mokyklos atletinio ir fizinio rengimo </w:t>
      </w:r>
      <w:r w:rsidRPr="00F92AB0">
        <w:rPr>
          <w:bCs/>
          <w:sz w:val="22"/>
          <w:szCs w:val="22"/>
        </w:rPr>
        <w:t xml:space="preserve"> </w:t>
      </w:r>
      <w:r w:rsidR="005E3BCC" w:rsidRPr="00F92AB0">
        <w:rPr>
          <w:bCs/>
          <w:sz w:val="22"/>
          <w:szCs w:val="22"/>
        </w:rPr>
        <w:t>patalpų priežiūrą bei remontą.</w:t>
      </w:r>
      <w:r w:rsidR="002A703C" w:rsidRPr="00F92AB0">
        <w:rPr>
          <w:bCs/>
          <w:sz w:val="22"/>
          <w:szCs w:val="22"/>
        </w:rPr>
        <w:t xml:space="preserve"> </w:t>
      </w:r>
    </w:p>
    <w:p w14:paraId="7B9B178D" w14:textId="066795A6" w:rsidR="00F4760B" w:rsidRDefault="00F4760B" w:rsidP="00F4760B">
      <w:pPr>
        <w:jc w:val="center"/>
        <w:rPr>
          <w:b/>
          <w:sz w:val="22"/>
          <w:szCs w:val="22"/>
          <w:lang w:eastAsia="lt-LT"/>
        </w:rPr>
      </w:pPr>
      <w:r w:rsidRPr="00F92AB0">
        <w:rPr>
          <w:b/>
          <w:sz w:val="22"/>
          <w:szCs w:val="22"/>
          <w:lang w:eastAsia="lt-LT"/>
        </w:rPr>
        <w:lastRenderedPageBreak/>
        <w:t>II SKYRIUS</w:t>
      </w:r>
    </w:p>
    <w:p w14:paraId="51BC00B6" w14:textId="77777777" w:rsidR="00F80452" w:rsidRDefault="00F80452" w:rsidP="00F80452">
      <w:pPr>
        <w:jc w:val="center"/>
        <w:rPr>
          <w:b/>
          <w:sz w:val="22"/>
          <w:szCs w:val="22"/>
          <w:lang w:eastAsia="lt-LT"/>
        </w:rPr>
      </w:pPr>
      <w:r w:rsidRPr="00F92AB0">
        <w:rPr>
          <w:b/>
          <w:sz w:val="22"/>
          <w:szCs w:val="22"/>
          <w:lang w:eastAsia="lt-LT"/>
        </w:rPr>
        <w:t>2025 METŲ VEIKLOS UŽDUOTYS, REZULTATAI IR RODIKLIAI</w:t>
      </w:r>
    </w:p>
    <w:p w14:paraId="4437388A" w14:textId="77777777" w:rsidR="00BD5FEE" w:rsidRDefault="00BD5FEE" w:rsidP="00F80452">
      <w:pPr>
        <w:jc w:val="center"/>
        <w:rPr>
          <w:b/>
          <w:sz w:val="22"/>
          <w:szCs w:val="22"/>
          <w:lang w:eastAsia="lt-LT"/>
        </w:rPr>
      </w:pPr>
    </w:p>
    <w:p w14:paraId="326ED40F" w14:textId="77777777" w:rsidR="00BD5FEE" w:rsidRPr="00F92AB0" w:rsidRDefault="00BD5FEE" w:rsidP="00BD5FEE">
      <w:pPr>
        <w:pStyle w:val="Sraopastraipa"/>
        <w:numPr>
          <w:ilvl w:val="0"/>
          <w:numId w:val="8"/>
        </w:numPr>
        <w:tabs>
          <w:tab w:val="left" w:pos="284"/>
        </w:tabs>
        <w:rPr>
          <w:b/>
          <w:sz w:val="22"/>
          <w:szCs w:val="22"/>
          <w:lang w:eastAsia="lt-LT"/>
        </w:rPr>
      </w:pPr>
      <w:r w:rsidRPr="00F92AB0">
        <w:rPr>
          <w:b/>
          <w:sz w:val="22"/>
          <w:szCs w:val="22"/>
          <w:lang w:eastAsia="lt-LT"/>
        </w:rPr>
        <w:t>Pagrindiniai praėjusių metų veiklos rezultatai</w:t>
      </w:r>
    </w:p>
    <w:p w14:paraId="6BDEA966" w14:textId="77777777" w:rsidR="00BD5FEE" w:rsidRPr="00F92AB0" w:rsidRDefault="00BD5FEE" w:rsidP="00F80452">
      <w:pPr>
        <w:jc w:val="center"/>
        <w:rPr>
          <w:b/>
          <w:sz w:val="22"/>
          <w:szCs w:val="22"/>
          <w:lang w:eastAsia="lt-LT"/>
        </w:rPr>
      </w:pPr>
    </w:p>
    <w:tbl>
      <w:tblPr>
        <w:tblpPr w:leftFromText="180" w:rightFromText="180" w:vertAnchor="page" w:horzAnchor="margin" w:tblpXSpec="right" w:tblpY="303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410"/>
        <w:gridCol w:w="3685"/>
      </w:tblGrid>
      <w:tr w:rsidR="00BD5FEE" w:rsidRPr="00BD5FEE" w14:paraId="21ADF9A7" w14:textId="77777777" w:rsidTr="00BD5FEE">
        <w:trPr>
          <w:trHeight w:val="244"/>
        </w:trPr>
        <w:tc>
          <w:tcPr>
            <w:tcW w:w="2405" w:type="dxa"/>
            <w:tcBorders>
              <w:top w:val="single" w:sz="4" w:space="0" w:color="auto"/>
              <w:left w:val="single" w:sz="4" w:space="0" w:color="auto"/>
              <w:bottom w:val="single" w:sz="4" w:space="0" w:color="auto"/>
              <w:right w:val="single" w:sz="4" w:space="0" w:color="auto"/>
            </w:tcBorders>
            <w:vAlign w:val="center"/>
            <w:hideMark/>
          </w:tcPr>
          <w:p w14:paraId="61F0F210" w14:textId="77777777" w:rsidR="00BD5FEE" w:rsidRPr="00BD5FEE" w:rsidRDefault="00BD5FEE" w:rsidP="00BD5FEE">
            <w:pPr>
              <w:overflowPunct w:val="0"/>
              <w:jc w:val="center"/>
              <w:textAlignment w:val="baseline"/>
              <w:rPr>
                <w:sz w:val="20"/>
                <w:lang w:eastAsia="lt-LT"/>
              </w:rPr>
            </w:pPr>
            <w:r w:rsidRPr="00BD5FEE">
              <w:rPr>
                <w:sz w:val="20"/>
                <w:lang w:eastAsia="lt-LT"/>
              </w:rPr>
              <w:t>Užduotys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8337A9" w14:textId="77777777" w:rsidR="00BD5FEE" w:rsidRPr="00BD5FEE" w:rsidRDefault="00BD5FEE" w:rsidP="00BD5FEE">
            <w:pPr>
              <w:overflowPunct w:val="0"/>
              <w:jc w:val="center"/>
              <w:textAlignment w:val="baseline"/>
              <w:rPr>
                <w:sz w:val="20"/>
                <w:lang w:eastAsia="lt-LT"/>
              </w:rPr>
            </w:pPr>
            <w:r w:rsidRPr="00BD5FEE">
              <w:rPr>
                <w:sz w:val="20"/>
                <w:lang w:eastAsia="lt-LT"/>
              </w:rPr>
              <w:t>Siektini rezultatai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BFB4529" w14:textId="77777777" w:rsidR="00BD5FEE" w:rsidRPr="00BD5FEE" w:rsidRDefault="00BD5FEE" w:rsidP="00BD5FEE">
            <w:pPr>
              <w:overflowPunct w:val="0"/>
              <w:jc w:val="center"/>
              <w:textAlignment w:val="baseline"/>
              <w:rPr>
                <w:sz w:val="20"/>
                <w:lang w:eastAsia="lt-LT"/>
              </w:rPr>
            </w:pPr>
            <w:r w:rsidRPr="00BD5FEE">
              <w:rPr>
                <w:sz w:val="20"/>
                <w:lang w:eastAsia="lt-LT"/>
              </w:rPr>
              <w:t>Rezultatų vertinimo rodikliai</w:t>
            </w:r>
          </w:p>
        </w:tc>
        <w:tc>
          <w:tcPr>
            <w:tcW w:w="3685" w:type="dxa"/>
            <w:tcBorders>
              <w:top w:val="single" w:sz="4" w:space="0" w:color="auto"/>
              <w:left w:val="single" w:sz="4" w:space="0" w:color="auto"/>
              <w:bottom w:val="single" w:sz="4" w:space="0" w:color="auto"/>
              <w:right w:val="single" w:sz="4" w:space="0" w:color="auto"/>
            </w:tcBorders>
          </w:tcPr>
          <w:p w14:paraId="4198E5A0" w14:textId="77777777" w:rsidR="00BD5FEE" w:rsidRPr="00BD5FEE" w:rsidRDefault="00BD5FEE" w:rsidP="00BD5FEE">
            <w:pPr>
              <w:overflowPunct w:val="0"/>
              <w:jc w:val="center"/>
              <w:textAlignment w:val="baseline"/>
              <w:rPr>
                <w:sz w:val="20"/>
                <w:lang w:eastAsia="lt-LT"/>
              </w:rPr>
            </w:pPr>
          </w:p>
        </w:tc>
      </w:tr>
      <w:tr w:rsidR="00BD5FEE" w:rsidRPr="00BD5FEE" w14:paraId="4723FC0C" w14:textId="77777777" w:rsidTr="00BD5FEE">
        <w:trPr>
          <w:trHeight w:val="1092"/>
        </w:trPr>
        <w:tc>
          <w:tcPr>
            <w:tcW w:w="2405" w:type="dxa"/>
            <w:tcBorders>
              <w:top w:val="single" w:sz="4" w:space="0" w:color="auto"/>
              <w:left w:val="single" w:sz="4" w:space="0" w:color="auto"/>
              <w:bottom w:val="single" w:sz="4" w:space="0" w:color="auto"/>
              <w:right w:val="single" w:sz="4" w:space="0" w:color="auto"/>
            </w:tcBorders>
            <w:hideMark/>
          </w:tcPr>
          <w:p w14:paraId="3CE15851" w14:textId="4E771C3F" w:rsidR="00BD5FEE" w:rsidRPr="00BD5FEE" w:rsidRDefault="00BD5FEE" w:rsidP="00BD5FEE">
            <w:pPr>
              <w:overflowPunct w:val="0"/>
              <w:textAlignment w:val="baseline"/>
              <w:rPr>
                <w:sz w:val="18"/>
                <w:szCs w:val="18"/>
                <w:lang w:eastAsia="lt-LT"/>
              </w:rPr>
            </w:pPr>
            <w:r w:rsidRPr="00BD5FEE">
              <w:rPr>
                <w:sz w:val="18"/>
                <w:szCs w:val="18"/>
                <w:lang w:eastAsia="lt-LT"/>
              </w:rPr>
              <w:t>8.1.</w:t>
            </w:r>
            <w:r w:rsidRPr="00BD5FEE">
              <w:rPr>
                <w:sz w:val="18"/>
                <w:szCs w:val="18"/>
              </w:rPr>
              <w:t xml:space="preserve"> Užtikrinti sklandų ir efektyvų mokomojo treniruočių proceso vykdymą. </w:t>
            </w:r>
          </w:p>
        </w:tc>
        <w:tc>
          <w:tcPr>
            <w:tcW w:w="2268" w:type="dxa"/>
            <w:tcBorders>
              <w:top w:val="single" w:sz="4" w:space="0" w:color="auto"/>
              <w:left w:val="single" w:sz="4" w:space="0" w:color="auto"/>
              <w:bottom w:val="single" w:sz="4" w:space="0" w:color="auto"/>
              <w:right w:val="single" w:sz="4" w:space="0" w:color="auto"/>
            </w:tcBorders>
          </w:tcPr>
          <w:p w14:paraId="2C05FDCF" w14:textId="77777777" w:rsidR="00BD5FEE" w:rsidRPr="00BD5FEE" w:rsidRDefault="00BD5FEE" w:rsidP="00BD5FEE">
            <w:pPr>
              <w:rPr>
                <w:sz w:val="18"/>
                <w:szCs w:val="18"/>
              </w:rPr>
            </w:pPr>
            <w:r w:rsidRPr="00BD5FEE">
              <w:rPr>
                <w:sz w:val="18"/>
                <w:szCs w:val="18"/>
              </w:rPr>
              <w:t>1.Metų pabaigoje Centre sportuos  600 ugdytinių.</w:t>
            </w:r>
          </w:p>
          <w:p w14:paraId="7CE6B4A1" w14:textId="77777777" w:rsidR="00BD5FEE" w:rsidRPr="00BD5FEE" w:rsidRDefault="00BD5FEE" w:rsidP="00BD5FEE">
            <w:pPr>
              <w:rPr>
                <w:sz w:val="18"/>
                <w:szCs w:val="18"/>
              </w:rPr>
            </w:pPr>
            <w:r w:rsidRPr="00BD5FEE">
              <w:rPr>
                <w:sz w:val="18"/>
                <w:szCs w:val="18"/>
              </w:rPr>
              <w:t>2..Lietuvos rinktines</w:t>
            </w:r>
          </w:p>
          <w:p w14:paraId="39AC7ACD" w14:textId="77777777" w:rsidR="00BD5FEE" w:rsidRPr="00BD5FEE" w:rsidRDefault="00BD5FEE" w:rsidP="00BD5FEE">
            <w:pPr>
              <w:rPr>
                <w:sz w:val="18"/>
                <w:szCs w:val="18"/>
                <w:lang w:eastAsia="lt-LT"/>
              </w:rPr>
            </w:pPr>
            <w:r w:rsidRPr="00BD5FEE">
              <w:rPr>
                <w:sz w:val="18"/>
                <w:szCs w:val="18"/>
              </w:rPr>
              <w:t>atstovaus  10 Centro auklėtinių.</w:t>
            </w:r>
          </w:p>
        </w:tc>
        <w:tc>
          <w:tcPr>
            <w:tcW w:w="2410" w:type="dxa"/>
            <w:tcBorders>
              <w:top w:val="single" w:sz="4" w:space="0" w:color="auto"/>
              <w:left w:val="single" w:sz="4" w:space="0" w:color="auto"/>
              <w:bottom w:val="single" w:sz="4" w:space="0" w:color="auto"/>
              <w:right w:val="single" w:sz="4" w:space="0" w:color="auto"/>
            </w:tcBorders>
          </w:tcPr>
          <w:p w14:paraId="28EFDD1F" w14:textId="77777777" w:rsidR="00BD5FEE" w:rsidRPr="00BD5FEE" w:rsidRDefault="00BD5FEE" w:rsidP="00BD5FEE">
            <w:pPr>
              <w:rPr>
                <w:sz w:val="18"/>
                <w:szCs w:val="18"/>
              </w:rPr>
            </w:pPr>
            <w:r w:rsidRPr="00BD5FEE">
              <w:rPr>
                <w:sz w:val="18"/>
                <w:szCs w:val="18"/>
              </w:rPr>
              <w:t xml:space="preserve">1. Ugdytinių skaičius Centre. </w:t>
            </w:r>
          </w:p>
          <w:p w14:paraId="1502AF27" w14:textId="77777777" w:rsidR="00BD5FEE" w:rsidRPr="00BD5FEE" w:rsidRDefault="00BD5FEE" w:rsidP="00BD5FEE">
            <w:pPr>
              <w:jc w:val="both"/>
              <w:rPr>
                <w:sz w:val="18"/>
                <w:szCs w:val="18"/>
                <w:lang w:eastAsia="lt-LT"/>
              </w:rPr>
            </w:pPr>
            <w:r w:rsidRPr="00BD5FEE">
              <w:rPr>
                <w:sz w:val="18"/>
                <w:szCs w:val="18"/>
              </w:rPr>
              <w:t>2. Centro ugdytinių - Lietuvos rinktinių narių skaičius.</w:t>
            </w:r>
          </w:p>
        </w:tc>
        <w:tc>
          <w:tcPr>
            <w:tcW w:w="3685" w:type="dxa"/>
            <w:tcBorders>
              <w:top w:val="single" w:sz="4" w:space="0" w:color="auto"/>
              <w:left w:val="single" w:sz="4" w:space="0" w:color="auto"/>
              <w:bottom w:val="single" w:sz="4" w:space="0" w:color="auto"/>
              <w:right w:val="single" w:sz="4" w:space="0" w:color="auto"/>
            </w:tcBorders>
          </w:tcPr>
          <w:p w14:paraId="23062A2F" w14:textId="77777777" w:rsidR="00BD5FEE" w:rsidRPr="00BD5FEE" w:rsidRDefault="00BD5FEE" w:rsidP="00BD5FEE">
            <w:pPr>
              <w:jc w:val="both"/>
              <w:rPr>
                <w:sz w:val="18"/>
                <w:szCs w:val="18"/>
              </w:rPr>
            </w:pPr>
            <w:r w:rsidRPr="00BD5FEE">
              <w:rPr>
                <w:sz w:val="18"/>
                <w:szCs w:val="18"/>
              </w:rPr>
              <w:t>Centre nuolat sportuoja 560-580 ugdytinių.</w:t>
            </w:r>
          </w:p>
          <w:p w14:paraId="3E8D1DB3" w14:textId="77777777" w:rsidR="00BD5FEE" w:rsidRPr="00BD5FEE" w:rsidRDefault="00BD5FEE" w:rsidP="00BD5FEE">
            <w:pPr>
              <w:jc w:val="both"/>
              <w:rPr>
                <w:sz w:val="18"/>
                <w:szCs w:val="18"/>
              </w:rPr>
            </w:pPr>
            <w:r w:rsidRPr="00BD5FEE">
              <w:rPr>
                <w:sz w:val="18"/>
                <w:szCs w:val="18"/>
              </w:rPr>
              <w:t xml:space="preserve">2025-12-30 ugdytinių skaičius buvo 558. </w:t>
            </w:r>
          </w:p>
          <w:p w14:paraId="46B92096" w14:textId="77777777" w:rsidR="00BD5FEE" w:rsidRPr="00BD5FEE" w:rsidRDefault="00BD5FEE" w:rsidP="00BD5FEE">
            <w:pPr>
              <w:rPr>
                <w:sz w:val="18"/>
                <w:szCs w:val="18"/>
              </w:rPr>
            </w:pPr>
            <w:r w:rsidRPr="00BD5FEE">
              <w:rPr>
                <w:sz w:val="18"/>
                <w:szCs w:val="18"/>
              </w:rPr>
              <w:t>2. Lietuvos skirtingo amžiaus rinktines atstovavo 9 Centro ugdytiniai.</w:t>
            </w:r>
          </w:p>
        </w:tc>
      </w:tr>
      <w:tr w:rsidR="00BD5FEE" w:rsidRPr="00BD5FEE" w14:paraId="362037D1" w14:textId="77777777" w:rsidTr="00BD5FEE">
        <w:trPr>
          <w:trHeight w:val="1447"/>
        </w:trPr>
        <w:tc>
          <w:tcPr>
            <w:tcW w:w="2405" w:type="dxa"/>
            <w:tcBorders>
              <w:top w:val="single" w:sz="4" w:space="0" w:color="auto"/>
              <w:left w:val="single" w:sz="4" w:space="0" w:color="auto"/>
              <w:bottom w:val="single" w:sz="4" w:space="0" w:color="auto"/>
              <w:right w:val="single" w:sz="4" w:space="0" w:color="auto"/>
            </w:tcBorders>
            <w:hideMark/>
          </w:tcPr>
          <w:p w14:paraId="4A89453B" w14:textId="77777777" w:rsidR="00BD5FEE" w:rsidRPr="00BD5FEE" w:rsidRDefault="00BD5FEE" w:rsidP="00BD5FEE">
            <w:pPr>
              <w:rPr>
                <w:sz w:val="20"/>
              </w:rPr>
            </w:pPr>
            <w:r w:rsidRPr="00BD5FEE">
              <w:rPr>
                <w:sz w:val="20"/>
                <w:lang w:eastAsia="lt-LT"/>
              </w:rPr>
              <w:t>8.2.</w:t>
            </w:r>
            <w:r w:rsidRPr="00BD5FEE">
              <w:rPr>
                <w:sz w:val="20"/>
              </w:rPr>
              <w:t xml:space="preserve"> Užtikrinti sveikatingumo renginių  Savivaldybės gyventojams</w:t>
            </w:r>
          </w:p>
          <w:p w14:paraId="0F31BF5B" w14:textId="77777777" w:rsidR="00BD5FEE" w:rsidRPr="00BD5FEE" w:rsidRDefault="00BD5FEE" w:rsidP="00BD5FEE">
            <w:pPr>
              <w:overflowPunct w:val="0"/>
              <w:textAlignment w:val="baseline"/>
              <w:rPr>
                <w:sz w:val="20"/>
                <w:lang w:eastAsia="lt-LT"/>
              </w:rPr>
            </w:pPr>
            <w:r w:rsidRPr="00BD5FEE">
              <w:rPr>
                <w:sz w:val="20"/>
              </w:rPr>
              <w:t>bei neįgaliesiems vykdymą.</w:t>
            </w:r>
          </w:p>
        </w:tc>
        <w:tc>
          <w:tcPr>
            <w:tcW w:w="2268" w:type="dxa"/>
            <w:tcBorders>
              <w:top w:val="single" w:sz="4" w:space="0" w:color="auto"/>
              <w:left w:val="single" w:sz="4" w:space="0" w:color="auto"/>
              <w:bottom w:val="single" w:sz="4" w:space="0" w:color="auto"/>
              <w:right w:val="single" w:sz="4" w:space="0" w:color="auto"/>
            </w:tcBorders>
          </w:tcPr>
          <w:p w14:paraId="0286AE26" w14:textId="77777777" w:rsidR="00BD5FEE" w:rsidRPr="00BD5FEE" w:rsidRDefault="00BD5FEE" w:rsidP="00BD5FEE">
            <w:pPr>
              <w:rPr>
                <w:sz w:val="20"/>
              </w:rPr>
            </w:pPr>
            <w:r w:rsidRPr="00BD5FEE">
              <w:rPr>
                <w:sz w:val="20"/>
              </w:rPr>
              <w:t xml:space="preserve">1.  45  renginiai, </w:t>
            </w:r>
          </w:p>
          <w:p w14:paraId="03D3A21A" w14:textId="77777777" w:rsidR="00BD5FEE" w:rsidRPr="00BD5FEE" w:rsidRDefault="00BD5FEE" w:rsidP="00BD5FEE">
            <w:pPr>
              <w:rPr>
                <w:sz w:val="20"/>
              </w:rPr>
            </w:pPr>
            <w:r w:rsidRPr="00BD5FEE">
              <w:rPr>
                <w:sz w:val="20"/>
              </w:rPr>
              <w:t>2. Dalyvaus 4000 žmonių.</w:t>
            </w:r>
          </w:p>
          <w:p w14:paraId="68FE7F0F" w14:textId="77777777" w:rsidR="00BD5FEE" w:rsidRPr="00BD5FEE" w:rsidRDefault="00BD5FEE" w:rsidP="00BD5FEE">
            <w:pPr>
              <w:overflowPunct w:val="0"/>
              <w:textAlignment w:val="baseline"/>
              <w:rPr>
                <w:sz w:val="20"/>
                <w:lang w:eastAsia="lt-LT"/>
              </w:rPr>
            </w:pPr>
            <w:r w:rsidRPr="00BD5FEE">
              <w:rPr>
                <w:sz w:val="20"/>
              </w:rPr>
              <w:t>3. 20 užsiėmimų neįgaliesiems -su ne mažiau kaip 10  žmonių.</w:t>
            </w:r>
          </w:p>
        </w:tc>
        <w:tc>
          <w:tcPr>
            <w:tcW w:w="2410" w:type="dxa"/>
            <w:tcBorders>
              <w:top w:val="single" w:sz="4" w:space="0" w:color="auto"/>
              <w:left w:val="single" w:sz="4" w:space="0" w:color="auto"/>
              <w:bottom w:val="single" w:sz="4" w:space="0" w:color="auto"/>
              <w:right w:val="single" w:sz="4" w:space="0" w:color="auto"/>
            </w:tcBorders>
          </w:tcPr>
          <w:p w14:paraId="065D5B74" w14:textId="77777777" w:rsidR="00BD5FEE" w:rsidRPr="00BD5FEE" w:rsidRDefault="00BD5FEE" w:rsidP="00BD5FEE">
            <w:pPr>
              <w:rPr>
                <w:sz w:val="20"/>
              </w:rPr>
            </w:pPr>
            <w:r w:rsidRPr="00BD5FEE">
              <w:rPr>
                <w:sz w:val="20"/>
              </w:rPr>
              <w:t>1. Sveikatingumo renginių skaičius.</w:t>
            </w:r>
          </w:p>
          <w:p w14:paraId="468A22BE" w14:textId="77777777" w:rsidR="00BD5FEE" w:rsidRPr="00BD5FEE" w:rsidRDefault="00BD5FEE" w:rsidP="00BD5FEE">
            <w:pPr>
              <w:rPr>
                <w:sz w:val="20"/>
              </w:rPr>
            </w:pPr>
            <w:r w:rsidRPr="00BD5FEE">
              <w:rPr>
                <w:sz w:val="20"/>
              </w:rPr>
              <w:t xml:space="preserve">2. Sveikatingumo renginiuose dalyvavusių žmonių skaičius. </w:t>
            </w:r>
          </w:p>
          <w:p w14:paraId="3C63B64E" w14:textId="77777777" w:rsidR="00BD5FEE" w:rsidRPr="00BD5FEE" w:rsidRDefault="00BD5FEE" w:rsidP="00BD5FEE">
            <w:pPr>
              <w:overflowPunct w:val="0"/>
              <w:textAlignment w:val="baseline"/>
              <w:rPr>
                <w:sz w:val="20"/>
                <w:lang w:eastAsia="lt-LT"/>
              </w:rPr>
            </w:pPr>
            <w:r w:rsidRPr="00BD5FEE">
              <w:rPr>
                <w:sz w:val="20"/>
              </w:rPr>
              <w:t>3. Neįgaliesiems skirtų užsiėmimų skaičius.</w:t>
            </w:r>
          </w:p>
        </w:tc>
        <w:tc>
          <w:tcPr>
            <w:tcW w:w="3685" w:type="dxa"/>
            <w:tcBorders>
              <w:top w:val="single" w:sz="4" w:space="0" w:color="auto"/>
              <w:left w:val="single" w:sz="4" w:space="0" w:color="auto"/>
              <w:bottom w:val="single" w:sz="4" w:space="0" w:color="auto"/>
              <w:right w:val="single" w:sz="4" w:space="0" w:color="auto"/>
            </w:tcBorders>
          </w:tcPr>
          <w:p w14:paraId="58559BA9" w14:textId="3EFEAAC2" w:rsidR="00BD5FEE" w:rsidRPr="00BD5FEE" w:rsidRDefault="00BD5FEE" w:rsidP="00BD5FEE">
            <w:pPr>
              <w:rPr>
                <w:sz w:val="20"/>
              </w:rPr>
            </w:pPr>
            <w:r w:rsidRPr="00BD5FEE">
              <w:rPr>
                <w:sz w:val="20"/>
              </w:rPr>
              <w:t>1. 2025 m. įvykdyta  66 sveikatingumo renginiai.</w:t>
            </w:r>
          </w:p>
          <w:p w14:paraId="67418D9D" w14:textId="77777777" w:rsidR="00BD5FEE" w:rsidRPr="00BD5FEE" w:rsidRDefault="00BD5FEE" w:rsidP="00BD5FEE">
            <w:pPr>
              <w:rPr>
                <w:i/>
                <w:iCs/>
                <w:sz w:val="20"/>
              </w:rPr>
            </w:pPr>
            <w:r w:rsidRPr="00BD5FEE">
              <w:rPr>
                <w:sz w:val="20"/>
              </w:rPr>
              <w:t>2. Renginiuose dalyvavo 4800 žmonių</w:t>
            </w:r>
            <w:r w:rsidRPr="00BD5FEE">
              <w:rPr>
                <w:i/>
                <w:iCs/>
                <w:sz w:val="20"/>
              </w:rPr>
              <w:t>.</w:t>
            </w:r>
          </w:p>
          <w:p w14:paraId="58E2BD77" w14:textId="3810C409" w:rsidR="00BD5FEE" w:rsidRPr="00BD5FEE" w:rsidRDefault="00BD5FEE" w:rsidP="00BD5FEE">
            <w:pPr>
              <w:rPr>
                <w:sz w:val="20"/>
              </w:rPr>
            </w:pPr>
            <w:r w:rsidRPr="00BD5FEE">
              <w:rPr>
                <w:sz w:val="20"/>
              </w:rPr>
              <w:t xml:space="preserve">3. Specialiojo ugdymo centro ugdytiniams sudaryta galimybė nemokamai naudotis baseino paslaugomis – įvyko 8 užsiėmimai, dalyvauja  5 – 15 ugdytinių. </w:t>
            </w:r>
          </w:p>
          <w:p w14:paraId="0D8B5A9F" w14:textId="77777777" w:rsidR="00BD5FEE" w:rsidRPr="00BD5FEE" w:rsidRDefault="00BD5FEE" w:rsidP="00BD5FEE">
            <w:pPr>
              <w:rPr>
                <w:sz w:val="20"/>
              </w:rPr>
            </w:pPr>
            <w:r w:rsidRPr="00BD5FEE">
              <w:rPr>
                <w:sz w:val="20"/>
              </w:rPr>
              <w:t>Irklavimo bazėje neįgalieji turėjo 30 apsilankymų, žmonių skaičius 4 – 6.</w:t>
            </w:r>
          </w:p>
        </w:tc>
      </w:tr>
      <w:tr w:rsidR="00BD5FEE" w:rsidRPr="00BD5FEE" w14:paraId="68C70723" w14:textId="77777777" w:rsidTr="00BD5FEE">
        <w:trPr>
          <w:trHeight w:val="2013"/>
        </w:trPr>
        <w:tc>
          <w:tcPr>
            <w:tcW w:w="2405" w:type="dxa"/>
            <w:tcBorders>
              <w:top w:val="single" w:sz="4" w:space="0" w:color="auto"/>
              <w:left w:val="single" w:sz="4" w:space="0" w:color="auto"/>
              <w:bottom w:val="single" w:sz="4" w:space="0" w:color="auto"/>
              <w:right w:val="single" w:sz="4" w:space="0" w:color="auto"/>
            </w:tcBorders>
          </w:tcPr>
          <w:p w14:paraId="0D0A0D4B" w14:textId="77777777" w:rsidR="00BD5FEE" w:rsidRPr="00BD5FEE" w:rsidRDefault="00BD5FEE" w:rsidP="00BD5FEE">
            <w:pPr>
              <w:overflowPunct w:val="0"/>
              <w:textAlignment w:val="baseline"/>
              <w:rPr>
                <w:sz w:val="20"/>
                <w:lang w:eastAsia="lt-LT"/>
              </w:rPr>
            </w:pPr>
            <w:r w:rsidRPr="00BD5FEE">
              <w:rPr>
                <w:sz w:val="20"/>
                <w:lang w:eastAsia="lt-LT"/>
              </w:rPr>
              <w:t>8.3. Užtikrinti efektyvią baseino veiklą.</w:t>
            </w:r>
          </w:p>
        </w:tc>
        <w:tc>
          <w:tcPr>
            <w:tcW w:w="2268" w:type="dxa"/>
            <w:tcBorders>
              <w:top w:val="single" w:sz="4" w:space="0" w:color="auto"/>
              <w:left w:val="single" w:sz="4" w:space="0" w:color="auto"/>
              <w:bottom w:val="single" w:sz="4" w:space="0" w:color="auto"/>
              <w:right w:val="single" w:sz="4" w:space="0" w:color="auto"/>
            </w:tcBorders>
          </w:tcPr>
          <w:p w14:paraId="55ACAAD8" w14:textId="77777777" w:rsidR="00BD5FEE" w:rsidRPr="00BD5FEE" w:rsidRDefault="00BD5FEE" w:rsidP="00BD5FEE">
            <w:pPr>
              <w:rPr>
                <w:sz w:val="20"/>
              </w:rPr>
            </w:pPr>
            <w:r w:rsidRPr="00BD5FEE">
              <w:rPr>
                <w:sz w:val="20"/>
                <w:lang w:eastAsia="lt-LT"/>
              </w:rPr>
              <w:t>Sklandus teikiamų paslaugų teikimas Plungės rajono gyventojams ir rajono svečiams.</w:t>
            </w:r>
          </w:p>
        </w:tc>
        <w:tc>
          <w:tcPr>
            <w:tcW w:w="2410" w:type="dxa"/>
            <w:tcBorders>
              <w:top w:val="single" w:sz="4" w:space="0" w:color="auto"/>
              <w:left w:val="single" w:sz="4" w:space="0" w:color="auto"/>
              <w:bottom w:val="single" w:sz="4" w:space="0" w:color="auto"/>
              <w:right w:val="single" w:sz="4" w:space="0" w:color="auto"/>
            </w:tcBorders>
          </w:tcPr>
          <w:p w14:paraId="5C230DF0" w14:textId="77777777" w:rsidR="00BD5FEE" w:rsidRPr="00BD5FEE" w:rsidRDefault="00BD5FEE" w:rsidP="00BD5FEE">
            <w:pPr>
              <w:rPr>
                <w:sz w:val="20"/>
                <w:lang w:eastAsia="lt-LT"/>
              </w:rPr>
            </w:pPr>
            <w:r w:rsidRPr="00BD5FEE">
              <w:rPr>
                <w:sz w:val="20"/>
                <w:lang w:eastAsia="lt-LT"/>
              </w:rPr>
              <w:t>1. Aiški komunikavimo – marketingo sistema.</w:t>
            </w:r>
          </w:p>
          <w:p w14:paraId="47DA987D" w14:textId="77777777" w:rsidR="00BD5FEE" w:rsidRPr="00BD5FEE" w:rsidRDefault="00BD5FEE" w:rsidP="00BD5FEE">
            <w:pPr>
              <w:rPr>
                <w:sz w:val="20"/>
                <w:lang w:eastAsia="lt-LT"/>
              </w:rPr>
            </w:pPr>
            <w:r w:rsidRPr="00BD5FEE">
              <w:rPr>
                <w:sz w:val="20"/>
                <w:lang w:eastAsia="lt-LT"/>
              </w:rPr>
              <w:t>2. Vykdoma antrokų mokymo plaukti programa.</w:t>
            </w:r>
          </w:p>
          <w:p w14:paraId="2818C742" w14:textId="77777777" w:rsidR="00BD5FEE" w:rsidRPr="00BD5FEE" w:rsidRDefault="00BD5FEE" w:rsidP="00BD5FEE">
            <w:pPr>
              <w:rPr>
                <w:sz w:val="20"/>
              </w:rPr>
            </w:pPr>
            <w:r w:rsidRPr="00BD5FEE">
              <w:rPr>
                <w:sz w:val="20"/>
                <w:lang w:eastAsia="lt-LT"/>
              </w:rPr>
              <w:t xml:space="preserve">5. Tobulinamos veiklos plėtros galimybės. </w:t>
            </w:r>
          </w:p>
        </w:tc>
        <w:tc>
          <w:tcPr>
            <w:tcW w:w="3685" w:type="dxa"/>
            <w:tcBorders>
              <w:top w:val="single" w:sz="4" w:space="0" w:color="auto"/>
              <w:left w:val="single" w:sz="4" w:space="0" w:color="auto"/>
              <w:bottom w:val="single" w:sz="4" w:space="0" w:color="auto"/>
              <w:right w:val="single" w:sz="4" w:space="0" w:color="auto"/>
            </w:tcBorders>
          </w:tcPr>
          <w:p w14:paraId="59A0EC44" w14:textId="77777777" w:rsidR="00BD5FEE" w:rsidRPr="00BD5FEE" w:rsidRDefault="00BD5FEE" w:rsidP="00BD5FEE">
            <w:pPr>
              <w:rPr>
                <w:sz w:val="20"/>
                <w:lang w:eastAsia="lt-LT"/>
              </w:rPr>
            </w:pPr>
            <w:r w:rsidRPr="00BD5FEE">
              <w:rPr>
                <w:sz w:val="20"/>
                <w:lang w:eastAsia="lt-LT"/>
              </w:rPr>
              <w:t xml:space="preserve">Nuolat veikia aiški komunikavimo-marketingo sistema. </w:t>
            </w:r>
          </w:p>
          <w:p w14:paraId="0D94DCE0" w14:textId="77777777" w:rsidR="00BD5FEE" w:rsidRPr="00BD5FEE" w:rsidRDefault="00BD5FEE" w:rsidP="00BD5FEE">
            <w:pPr>
              <w:rPr>
                <w:sz w:val="20"/>
                <w:lang w:eastAsia="lt-LT"/>
              </w:rPr>
            </w:pPr>
            <w:r w:rsidRPr="00BD5FEE">
              <w:rPr>
                <w:sz w:val="20"/>
                <w:lang w:eastAsia="lt-LT"/>
              </w:rPr>
              <w:t>Apsilankymų skaičius lyginant su 2024 metais padidėjo 5 tūkst.</w:t>
            </w:r>
          </w:p>
          <w:p w14:paraId="22EA2DA2" w14:textId="77777777" w:rsidR="00BD5FEE" w:rsidRPr="00BD5FEE" w:rsidRDefault="00BD5FEE" w:rsidP="00BD5FEE">
            <w:pPr>
              <w:rPr>
                <w:sz w:val="20"/>
                <w:lang w:eastAsia="lt-LT"/>
              </w:rPr>
            </w:pPr>
            <w:r w:rsidRPr="00BD5FEE">
              <w:rPr>
                <w:sz w:val="20"/>
                <w:lang w:eastAsia="lt-LT"/>
              </w:rPr>
              <w:t>Per visus metus negauta nė vieno oficialaus skundo raštu.</w:t>
            </w:r>
          </w:p>
          <w:p w14:paraId="0CE5526E" w14:textId="77777777" w:rsidR="00BD5FEE" w:rsidRPr="00BD5FEE" w:rsidRDefault="00BD5FEE" w:rsidP="00BD5FEE">
            <w:pPr>
              <w:rPr>
                <w:sz w:val="20"/>
                <w:lang w:eastAsia="lt-LT"/>
              </w:rPr>
            </w:pPr>
            <w:r w:rsidRPr="00BD5FEE">
              <w:rPr>
                <w:sz w:val="20"/>
                <w:lang w:eastAsia="lt-LT"/>
              </w:rPr>
              <w:t>2. Antrokų MPP dalyvavo visi  334 savivaldybės antrokai.</w:t>
            </w:r>
          </w:p>
          <w:p w14:paraId="549810BD" w14:textId="77777777" w:rsidR="00BD5FEE" w:rsidRPr="00BD5FEE" w:rsidRDefault="00BD5FEE" w:rsidP="00BD5FEE">
            <w:pPr>
              <w:rPr>
                <w:noProof/>
                <w:sz w:val="20"/>
              </w:rPr>
            </w:pPr>
            <w:r w:rsidRPr="00BD5FEE">
              <w:rPr>
                <w:sz w:val="20"/>
                <w:lang w:eastAsia="lt-LT"/>
              </w:rPr>
              <w:t>3. Vykdomos:  kūdikių plukdymo programa; mankštos vandenyje, individualios ir grupinės pamokos, vaikų mokymo plaukti stovykla, metodinė pagalba Trečiojo amžiaus universiteto „studentams“.</w:t>
            </w:r>
          </w:p>
        </w:tc>
      </w:tr>
      <w:tr w:rsidR="00BD5FEE" w:rsidRPr="00BD5FEE" w14:paraId="04430838" w14:textId="77777777" w:rsidTr="00BD5FEE">
        <w:trPr>
          <w:trHeight w:val="1462"/>
        </w:trPr>
        <w:tc>
          <w:tcPr>
            <w:tcW w:w="2405" w:type="dxa"/>
            <w:tcBorders>
              <w:top w:val="single" w:sz="4" w:space="0" w:color="auto"/>
              <w:left w:val="single" w:sz="4" w:space="0" w:color="auto"/>
              <w:bottom w:val="single" w:sz="4" w:space="0" w:color="auto"/>
              <w:right w:val="single" w:sz="4" w:space="0" w:color="auto"/>
            </w:tcBorders>
          </w:tcPr>
          <w:p w14:paraId="3669B9CF" w14:textId="77777777" w:rsidR="00BD5FEE" w:rsidRPr="00BD5FEE" w:rsidRDefault="00BD5FEE" w:rsidP="00BD5FEE">
            <w:pPr>
              <w:rPr>
                <w:sz w:val="20"/>
                <w:lang w:eastAsia="lt-LT"/>
              </w:rPr>
            </w:pPr>
            <w:r w:rsidRPr="00BD5FEE">
              <w:rPr>
                <w:sz w:val="20"/>
                <w:lang w:eastAsia="lt-LT"/>
              </w:rPr>
              <w:t>8.4. Užtikrinti efektyvią Irklavimo bazės veiklą.</w:t>
            </w:r>
          </w:p>
        </w:tc>
        <w:tc>
          <w:tcPr>
            <w:tcW w:w="2268" w:type="dxa"/>
            <w:tcBorders>
              <w:top w:val="single" w:sz="4" w:space="0" w:color="auto"/>
              <w:left w:val="single" w:sz="4" w:space="0" w:color="auto"/>
              <w:bottom w:val="single" w:sz="4" w:space="0" w:color="auto"/>
              <w:right w:val="single" w:sz="4" w:space="0" w:color="auto"/>
            </w:tcBorders>
          </w:tcPr>
          <w:p w14:paraId="110A09DA" w14:textId="77777777" w:rsidR="00BD5FEE" w:rsidRPr="00BD5FEE" w:rsidRDefault="00BD5FEE" w:rsidP="00BD5FEE">
            <w:pPr>
              <w:rPr>
                <w:sz w:val="20"/>
              </w:rPr>
            </w:pPr>
            <w:r w:rsidRPr="00BD5FEE">
              <w:rPr>
                <w:sz w:val="20"/>
                <w:lang w:eastAsia="lt-LT"/>
              </w:rPr>
              <w:t>Sklandus teikiamų paslaugų teikimas SRC sportininkams ir Plungės rajono gyventojams.</w:t>
            </w:r>
          </w:p>
        </w:tc>
        <w:tc>
          <w:tcPr>
            <w:tcW w:w="2410" w:type="dxa"/>
            <w:tcBorders>
              <w:top w:val="single" w:sz="4" w:space="0" w:color="auto"/>
              <w:left w:val="single" w:sz="4" w:space="0" w:color="auto"/>
              <w:bottom w:val="single" w:sz="4" w:space="0" w:color="auto"/>
              <w:right w:val="single" w:sz="4" w:space="0" w:color="auto"/>
            </w:tcBorders>
          </w:tcPr>
          <w:p w14:paraId="4928A6E5" w14:textId="77777777" w:rsidR="00BD5FEE" w:rsidRPr="00BD5FEE" w:rsidRDefault="00BD5FEE" w:rsidP="00BD5FEE">
            <w:pPr>
              <w:pStyle w:val="Sraopastraipa"/>
              <w:ind w:left="0"/>
              <w:rPr>
                <w:sz w:val="20"/>
                <w:lang w:eastAsia="lt-LT"/>
              </w:rPr>
            </w:pPr>
            <w:r w:rsidRPr="00BD5FEE">
              <w:rPr>
                <w:sz w:val="20"/>
                <w:lang w:eastAsia="lt-LT"/>
              </w:rPr>
              <w:t>1.SRC sportininkų (irkluotojų, orientavimosi sporto) sportininkų užsiėmimai.</w:t>
            </w:r>
          </w:p>
          <w:p w14:paraId="37976999" w14:textId="77777777" w:rsidR="00BD5FEE" w:rsidRPr="00BD5FEE" w:rsidRDefault="00BD5FEE" w:rsidP="00BD5FEE">
            <w:pPr>
              <w:rPr>
                <w:sz w:val="20"/>
              </w:rPr>
            </w:pPr>
            <w:r w:rsidRPr="00BD5FEE">
              <w:rPr>
                <w:sz w:val="20"/>
                <w:lang w:eastAsia="lt-LT"/>
              </w:rPr>
              <w:t xml:space="preserve">2. Renginių/veiklų skaičius neįgaliesiems, senjorams </w:t>
            </w:r>
          </w:p>
        </w:tc>
        <w:tc>
          <w:tcPr>
            <w:tcW w:w="3685" w:type="dxa"/>
            <w:tcBorders>
              <w:top w:val="single" w:sz="4" w:space="0" w:color="auto"/>
              <w:left w:val="single" w:sz="4" w:space="0" w:color="auto"/>
              <w:bottom w:val="single" w:sz="4" w:space="0" w:color="auto"/>
              <w:right w:val="single" w:sz="4" w:space="0" w:color="auto"/>
            </w:tcBorders>
          </w:tcPr>
          <w:p w14:paraId="46BAD438" w14:textId="7EDB2D57" w:rsidR="00BD5FEE" w:rsidRPr="00080680" w:rsidRDefault="00BD5FEE" w:rsidP="00BD5FEE">
            <w:pPr>
              <w:rPr>
                <w:sz w:val="18"/>
                <w:szCs w:val="18"/>
                <w:lang w:eastAsia="lt-LT"/>
              </w:rPr>
            </w:pPr>
            <w:r w:rsidRPr="00080680">
              <w:rPr>
                <w:sz w:val="18"/>
                <w:szCs w:val="18"/>
                <w:lang w:eastAsia="lt-LT"/>
              </w:rPr>
              <w:t>Irklavimo bazėje prioritetas – SRC irkluotojų užsiėmimai. Kitu laiku</w:t>
            </w:r>
            <w:r w:rsidRPr="00080680">
              <w:rPr>
                <w:sz w:val="18"/>
                <w:szCs w:val="18"/>
                <w:lang w:eastAsia="lt-LT"/>
              </w:rPr>
              <w:t xml:space="preserve"> skirtos valandos</w:t>
            </w:r>
            <w:r w:rsidRPr="00080680">
              <w:rPr>
                <w:sz w:val="18"/>
                <w:szCs w:val="18"/>
                <w:lang w:eastAsia="lt-LT"/>
              </w:rPr>
              <w:t xml:space="preserve"> nemokamai naudotis</w:t>
            </w:r>
            <w:r w:rsidRPr="00080680">
              <w:rPr>
                <w:sz w:val="18"/>
                <w:szCs w:val="18"/>
                <w:lang w:eastAsia="lt-LT"/>
              </w:rPr>
              <w:t xml:space="preserve"> Plungės</w:t>
            </w:r>
            <w:r w:rsidRPr="00080680">
              <w:rPr>
                <w:sz w:val="18"/>
                <w:szCs w:val="18"/>
                <w:lang w:eastAsia="lt-LT"/>
              </w:rPr>
              <w:t xml:space="preserve"> bendruomenei, Trečiojo amžiaus universitetui, žmonių su negalia draugijos nariams, socialiniams partneriams – SK „Versmė“, „Plungės ruoniai“, RK „Perkūnas“. </w:t>
            </w:r>
          </w:p>
          <w:p w14:paraId="086C46AF" w14:textId="77777777" w:rsidR="00BD5FEE" w:rsidRPr="00080680" w:rsidRDefault="00BD5FEE" w:rsidP="00BD5FEE">
            <w:pPr>
              <w:rPr>
                <w:sz w:val="18"/>
                <w:szCs w:val="18"/>
              </w:rPr>
            </w:pPr>
            <w:r w:rsidRPr="00080680">
              <w:rPr>
                <w:sz w:val="18"/>
                <w:szCs w:val="18"/>
              </w:rPr>
              <w:t>Žmonių su negalia draugija turėjo 30 apsilankymų, žmonių skaičius 4 – 6.</w:t>
            </w:r>
          </w:p>
          <w:p w14:paraId="3CE04EFD" w14:textId="77777777" w:rsidR="00BD5FEE" w:rsidRPr="00BD5FEE" w:rsidRDefault="00BD5FEE" w:rsidP="00BD5FEE">
            <w:pPr>
              <w:rPr>
                <w:sz w:val="20"/>
                <w:lang w:eastAsia="lt-LT"/>
              </w:rPr>
            </w:pPr>
            <w:r w:rsidRPr="00080680">
              <w:rPr>
                <w:sz w:val="18"/>
                <w:szCs w:val="18"/>
              </w:rPr>
              <w:t>TAU – 60 apsilankymų.</w:t>
            </w:r>
          </w:p>
        </w:tc>
      </w:tr>
      <w:tr w:rsidR="00BD5FEE" w:rsidRPr="00BD5FEE" w14:paraId="6B8C5063" w14:textId="77777777" w:rsidTr="00BD5FEE">
        <w:trPr>
          <w:trHeight w:val="723"/>
        </w:trPr>
        <w:tc>
          <w:tcPr>
            <w:tcW w:w="2405" w:type="dxa"/>
            <w:tcBorders>
              <w:top w:val="single" w:sz="4" w:space="0" w:color="auto"/>
              <w:left w:val="single" w:sz="4" w:space="0" w:color="auto"/>
              <w:bottom w:val="single" w:sz="4" w:space="0" w:color="auto"/>
              <w:right w:val="single" w:sz="4" w:space="0" w:color="auto"/>
            </w:tcBorders>
          </w:tcPr>
          <w:p w14:paraId="1A9F0AB0" w14:textId="77777777" w:rsidR="00BD5FEE" w:rsidRPr="00BD5FEE" w:rsidRDefault="00BD5FEE" w:rsidP="00BD5FEE">
            <w:pPr>
              <w:overflowPunct w:val="0"/>
              <w:textAlignment w:val="baseline"/>
              <w:rPr>
                <w:sz w:val="20"/>
                <w:lang w:eastAsia="lt-LT"/>
              </w:rPr>
            </w:pPr>
            <w:r w:rsidRPr="00BD5FEE">
              <w:rPr>
                <w:sz w:val="20"/>
                <w:lang w:eastAsia="lt-LT"/>
              </w:rPr>
              <w:t>8.5. Efektyvinti vadovavimo, administravimo, ugdymo procesus.</w:t>
            </w:r>
          </w:p>
        </w:tc>
        <w:tc>
          <w:tcPr>
            <w:tcW w:w="2268" w:type="dxa"/>
            <w:tcBorders>
              <w:top w:val="single" w:sz="4" w:space="0" w:color="auto"/>
              <w:left w:val="single" w:sz="4" w:space="0" w:color="auto"/>
              <w:bottom w:val="single" w:sz="4" w:space="0" w:color="auto"/>
              <w:right w:val="single" w:sz="4" w:space="0" w:color="auto"/>
            </w:tcBorders>
          </w:tcPr>
          <w:p w14:paraId="6269BA35" w14:textId="77777777" w:rsidR="00BD5FEE" w:rsidRPr="00BD5FEE" w:rsidRDefault="00BD5FEE" w:rsidP="00BD5FEE">
            <w:pPr>
              <w:rPr>
                <w:sz w:val="20"/>
                <w:lang w:eastAsia="lt-LT"/>
              </w:rPr>
            </w:pPr>
            <w:r w:rsidRPr="00BD5FEE">
              <w:rPr>
                <w:sz w:val="20"/>
                <w:lang w:eastAsia="lt-LT"/>
              </w:rPr>
              <w:t xml:space="preserve">Vykdyti veiksmingą, savalaikę ugdymo stebėseną ir vertinimą Centro nustatyta tvarka. </w:t>
            </w:r>
          </w:p>
          <w:p w14:paraId="0D196CE8" w14:textId="77777777" w:rsidR="00BD5FEE" w:rsidRPr="00BD5FEE" w:rsidRDefault="00BD5FEE" w:rsidP="00BD5FEE">
            <w:pPr>
              <w:rPr>
                <w:sz w:val="20"/>
                <w:lang w:eastAsia="lt-LT"/>
              </w:rPr>
            </w:pPr>
            <w:r w:rsidRPr="00BD5FEE">
              <w:rPr>
                <w:sz w:val="20"/>
                <w:lang w:eastAsia="lt-LT"/>
              </w:rPr>
              <w:t xml:space="preserve">Efektyvus komandinio darbo stiprinimas. </w:t>
            </w:r>
          </w:p>
        </w:tc>
        <w:tc>
          <w:tcPr>
            <w:tcW w:w="2410" w:type="dxa"/>
            <w:tcBorders>
              <w:top w:val="single" w:sz="4" w:space="0" w:color="auto"/>
              <w:left w:val="single" w:sz="4" w:space="0" w:color="auto"/>
              <w:bottom w:val="single" w:sz="4" w:space="0" w:color="auto"/>
              <w:right w:val="single" w:sz="4" w:space="0" w:color="auto"/>
            </w:tcBorders>
          </w:tcPr>
          <w:p w14:paraId="2373B81B" w14:textId="77777777" w:rsidR="00BD5FEE" w:rsidRPr="00BD5FEE" w:rsidRDefault="00BD5FEE" w:rsidP="00BD5FEE">
            <w:pPr>
              <w:rPr>
                <w:sz w:val="20"/>
                <w:lang w:eastAsia="lt-LT"/>
              </w:rPr>
            </w:pPr>
            <w:r w:rsidRPr="00BD5FEE">
              <w:rPr>
                <w:sz w:val="20"/>
                <w:lang w:eastAsia="lt-LT"/>
              </w:rPr>
              <w:t xml:space="preserve">70 proc. trenerių veiklos 2025 m. stebėtos ir aptartos. </w:t>
            </w:r>
          </w:p>
          <w:p w14:paraId="296AA3A6" w14:textId="77777777" w:rsidR="00BD5FEE" w:rsidRPr="00BD5FEE" w:rsidRDefault="00BD5FEE" w:rsidP="00BD5FEE">
            <w:pPr>
              <w:rPr>
                <w:sz w:val="20"/>
                <w:lang w:eastAsia="lt-LT"/>
              </w:rPr>
            </w:pPr>
          </w:p>
          <w:p w14:paraId="7B14E7D9" w14:textId="77777777" w:rsidR="00BD5FEE" w:rsidRPr="00BD5FEE" w:rsidRDefault="00BD5FEE" w:rsidP="00BD5FEE">
            <w:pPr>
              <w:rPr>
                <w:sz w:val="20"/>
                <w:lang w:eastAsia="lt-LT"/>
              </w:rPr>
            </w:pPr>
            <w:r w:rsidRPr="00BD5FEE">
              <w:rPr>
                <w:sz w:val="20"/>
                <w:lang w:eastAsia="lt-LT"/>
              </w:rPr>
              <w:t xml:space="preserve">Darni ir vieningo tikslo siekianti ugdymo komanda. </w:t>
            </w:r>
          </w:p>
        </w:tc>
        <w:tc>
          <w:tcPr>
            <w:tcW w:w="3685" w:type="dxa"/>
            <w:tcBorders>
              <w:top w:val="single" w:sz="4" w:space="0" w:color="auto"/>
              <w:left w:val="single" w:sz="4" w:space="0" w:color="auto"/>
              <w:bottom w:val="single" w:sz="4" w:space="0" w:color="auto"/>
              <w:right w:val="single" w:sz="4" w:space="0" w:color="auto"/>
            </w:tcBorders>
          </w:tcPr>
          <w:p w14:paraId="6C0F7A26" w14:textId="77777777" w:rsidR="00BD5FEE" w:rsidRPr="00BD5FEE" w:rsidRDefault="00BD5FEE" w:rsidP="00BD5FEE">
            <w:pPr>
              <w:pStyle w:val="Betarp"/>
              <w:rPr>
                <w:rFonts w:ascii="Times New Roman" w:hAnsi="Times New Roman"/>
                <w:sz w:val="18"/>
                <w:szCs w:val="18"/>
              </w:rPr>
            </w:pPr>
            <w:r w:rsidRPr="00BD5FEE">
              <w:rPr>
                <w:rFonts w:ascii="Times New Roman" w:hAnsi="Times New Roman"/>
                <w:sz w:val="18"/>
                <w:szCs w:val="18"/>
              </w:rPr>
              <w:t xml:space="preserve">Nuolat vykdoma visų trenerių  ugdymo proceso, stebėsena: </w:t>
            </w:r>
          </w:p>
          <w:p w14:paraId="28CDE9A2" w14:textId="77777777" w:rsidR="00BD5FEE" w:rsidRPr="00BD5FEE" w:rsidRDefault="00BD5FEE" w:rsidP="00BD5FEE">
            <w:pPr>
              <w:pStyle w:val="Betarp"/>
              <w:rPr>
                <w:rFonts w:ascii="Times New Roman" w:hAnsi="Times New Roman"/>
                <w:sz w:val="18"/>
                <w:szCs w:val="18"/>
              </w:rPr>
            </w:pPr>
            <w:r w:rsidRPr="00BD5FEE">
              <w:rPr>
                <w:rFonts w:ascii="Times New Roman" w:hAnsi="Times New Roman"/>
                <w:sz w:val="18"/>
                <w:szCs w:val="18"/>
              </w:rPr>
              <w:t>1. stebint ir analizuojant trenerių pateiktus duomenis, dokumentus ir informaciją -ugdymo grupių komplektavimas (mokinių skaičius ir jų pokytis, grupės atitiktis meistriškumo rodikliams, dalyvavimas varžybose (dienų skaičius); treniruočių lankomumas (tikrinant vaikų lankomumo apskaitą Savivaldybės administruojamoje lankomumo sistemoje ir/ ar treniruočių vietoje);</w:t>
            </w:r>
          </w:p>
          <w:p w14:paraId="7E88BFFE" w14:textId="77777777" w:rsidR="00BD5FEE" w:rsidRPr="00BD5FEE" w:rsidRDefault="00BD5FEE" w:rsidP="00BD5FEE">
            <w:pPr>
              <w:pStyle w:val="Betarp"/>
              <w:rPr>
                <w:rFonts w:ascii="Times New Roman" w:hAnsi="Times New Roman"/>
                <w:sz w:val="18"/>
                <w:szCs w:val="18"/>
              </w:rPr>
            </w:pPr>
            <w:r w:rsidRPr="00BD5FEE">
              <w:rPr>
                <w:rFonts w:ascii="Times New Roman" w:hAnsi="Times New Roman"/>
                <w:sz w:val="18"/>
                <w:szCs w:val="18"/>
              </w:rPr>
              <w:t>2.  stebint treniruočių (jų dalį) įgyvendinimą vietoje.</w:t>
            </w:r>
          </w:p>
          <w:p w14:paraId="6053024E" w14:textId="6F7C4060" w:rsidR="00BD5FEE" w:rsidRPr="00BD5FEE" w:rsidRDefault="00BD5FEE" w:rsidP="00BD5FEE">
            <w:pPr>
              <w:pStyle w:val="v1msonormal"/>
              <w:shd w:val="clear" w:color="auto" w:fill="FFFFFF"/>
              <w:spacing w:before="0" w:beforeAutospacing="0" w:after="0" w:afterAutospacing="0"/>
              <w:rPr>
                <w:sz w:val="18"/>
                <w:szCs w:val="18"/>
              </w:rPr>
            </w:pPr>
            <w:r w:rsidRPr="00BD5FEE">
              <w:rPr>
                <w:color w:val="333333"/>
                <w:sz w:val="18"/>
                <w:szCs w:val="18"/>
              </w:rPr>
              <w:t>Vykdyt</w:t>
            </w:r>
            <w:r w:rsidRPr="00BD5FEE">
              <w:rPr>
                <w:color w:val="333333"/>
                <w:sz w:val="18"/>
                <w:szCs w:val="18"/>
              </w:rPr>
              <w:t>i</w:t>
            </w:r>
            <w:r w:rsidRPr="00BD5FEE">
              <w:rPr>
                <w:color w:val="333333"/>
                <w:sz w:val="18"/>
                <w:szCs w:val="18"/>
              </w:rPr>
              <w:t xml:space="preserve"> </w:t>
            </w:r>
            <w:r w:rsidRPr="00BD5FEE">
              <w:rPr>
                <w:color w:val="333333"/>
                <w:sz w:val="18"/>
                <w:szCs w:val="18"/>
              </w:rPr>
              <w:t xml:space="preserve"> </w:t>
            </w:r>
            <w:r w:rsidRPr="00BD5FEE">
              <w:rPr>
                <w:color w:val="333333"/>
                <w:sz w:val="18"/>
                <w:szCs w:val="18"/>
              </w:rPr>
              <w:t>mokym</w:t>
            </w:r>
            <w:r w:rsidRPr="00BD5FEE">
              <w:rPr>
                <w:color w:val="333333"/>
                <w:sz w:val="18"/>
                <w:szCs w:val="18"/>
              </w:rPr>
              <w:t>ai</w:t>
            </w:r>
            <w:r w:rsidRPr="00BD5FEE">
              <w:rPr>
                <w:color w:val="333333"/>
                <w:sz w:val="18"/>
                <w:szCs w:val="18"/>
              </w:rPr>
              <w:t xml:space="preserve"> Centro treneriams bei sportininkams, tema: "Sporto psichologijos priemonės prieš (/po) </w:t>
            </w:r>
            <w:proofErr w:type="spellStart"/>
            <w:r w:rsidRPr="00BD5FEE">
              <w:rPr>
                <w:color w:val="333333"/>
                <w:sz w:val="18"/>
                <w:szCs w:val="18"/>
              </w:rPr>
              <w:t>varžybiniam</w:t>
            </w:r>
            <w:proofErr w:type="spellEnd"/>
            <w:r w:rsidRPr="00BD5FEE">
              <w:rPr>
                <w:color w:val="333333"/>
                <w:sz w:val="18"/>
                <w:szCs w:val="18"/>
              </w:rPr>
              <w:t xml:space="preserve"> nerimui kontroliuoti" </w:t>
            </w:r>
          </w:p>
        </w:tc>
      </w:tr>
    </w:tbl>
    <w:p w14:paraId="0840EAEA" w14:textId="77777777" w:rsidR="00BD5FEE" w:rsidRDefault="00BD5FEE" w:rsidP="00F4760B">
      <w:pPr>
        <w:jc w:val="center"/>
        <w:rPr>
          <w:b/>
          <w:sz w:val="22"/>
          <w:szCs w:val="22"/>
          <w:lang w:eastAsia="lt-LT"/>
        </w:rPr>
      </w:pPr>
    </w:p>
    <w:p w14:paraId="6C822F0F" w14:textId="77777777" w:rsidR="00BD5FEE" w:rsidRPr="00BD5FEE" w:rsidRDefault="00BD5FEE" w:rsidP="00BD5FEE">
      <w:pPr>
        <w:pStyle w:val="Sraopastraipa"/>
        <w:numPr>
          <w:ilvl w:val="0"/>
          <w:numId w:val="8"/>
        </w:numPr>
        <w:tabs>
          <w:tab w:val="left" w:pos="284"/>
        </w:tabs>
        <w:rPr>
          <w:b/>
          <w:sz w:val="22"/>
          <w:szCs w:val="22"/>
          <w:lang w:eastAsia="lt-LT"/>
        </w:rPr>
      </w:pPr>
      <w:r w:rsidRPr="00BD5FEE">
        <w:rPr>
          <w:b/>
          <w:sz w:val="22"/>
          <w:szCs w:val="22"/>
          <w:lang w:eastAsia="lt-LT"/>
        </w:rPr>
        <w:lastRenderedPageBreak/>
        <w:t>Užduotys, neįvykdytos ar įvykdytos iš dalies dėl numatytų rizikų (jei tokių buvo)</w:t>
      </w:r>
    </w:p>
    <w:p w14:paraId="61BD58DC" w14:textId="77777777" w:rsidR="00BD5FEE" w:rsidRPr="00CC1B3F" w:rsidRDefault="00BD5FEE" w:rsidP="00BD5FEE">
      <w:pPr>
        <w:pStyle w:val="Sraopastraipa"/>
        <w:tabs>
          <w:tab w:val="left" w:pos="284"/>
        </w:tabs>
        <w:rPr>
          <w:bCs/>
          <w:sz w:val="22"/>
          <w:szCs w:val="22"/>
          <w:lang w:eastAsia="lt-LT"/>
        </w:rPr>
      </w:pPr>
    </w:p>
    <w:tbl>
      <w:tblPr>
        <w:tblW w:w="1079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5823"/>
      </w:tblGrid>
      <w:tr w:rsidR="00BD5FEE" w:rsidRPr="00F92AB0" w14:paraId="2FC2A18D" w14:textId="77777777" w:rsidTr="00BD5FEE">
        <w:trPr>
          <w:jc w:val="right"/>
        </w:trPr>
        <w:tc>
          <w:tcPr>
            <w:tcW w:w="4967" w:type="dxa"/>
            <w:tcBorders>
              <w:top w:val="single" w:sz="4" w:space="0" w:color="auto"/>
              <w:left w:val="single" w:sz="4" w:space="0" w:color="auto"/>
              <w:bottom w:val="single" w:sz="4" w:space="0" w:color="auto"/>
              <w:right w:val="single" w:sz="4" w:space="0" w:color="auto"/>
            </w:tcBorders>
            <w:vAlign w:val="center"/>
            <w:hideMark/>
          </w:tcPr>
          <w:p w14:paraId="595449F5" w14:textId="77777777" w:rsidR="00BD5FEE" w:rsidRPr="00F92AB0" w:rsidRDefault="00BD5FEE" w:rsidP="0026162A">
            <w:pPr>
              <w:jc w:val="center"/>
              <w:rPr>
                <w:sz w:val="22"/>
                <w:szCs w:val="22"/>
                <w:lang w:eastAsia="lt-LT"/>
              </w:rPr>
            </w:pPr>
            <w:r w:rsidRPr="00F92AB0">
              <w:rPr>
                <w:sz w:val="22"/>
                <w:szCs w:val="22"/>
                <w:lang w:eastAsia="lt-LT"/>
              </w:rPr>
              <w:t>Užduotys</w:t>
            </w:r>
          </w:p>
        </w:tc>
        <w:tc>
          <w:tcPr>
            <w:tcW w:w="5823" w:type="dxa"/>
            <w:tcBorders>
              <w:top w:val="single" w:sz="4" w:space="0" w:color="auto"/>
              <w:left w:val="single" w:sz="4" w:space="0" w:color="auto"/>
              <w:bottom w:val="single" w:sz="4" w:space="0" w:color="auto"/>
              <w:right w:val="single" w:sz="4" w:space="0" w:color="auto"/>
            </w:tcBorders>
            <w:vAlign w:val="center"/>
            <w:hideMark/>
          </w:tcPr>
          <w:p w14:paraId="11A6316B" w14:textId="77777777" w:rsidR="00BD5FEE" w:rsidRPr="00F92AB0" w:rsidRDefault="00BD5FEE" w:rsidP="0026162A">
            <w:pPr>
              <w:jc w:val="center"/>
              <w:rPr>
                <w:sz w:val="22"/>
                <w:szCs w:val="22"/>
                <w:lang w:eastAsia="lt-LT"/>
              </w:rPr>
            </w:pPr>
            <w:r w:rsidRPr="00F92AB0">
              <w:rPr>
                <w:sz w:val="22"/>
                <w:szCs w:val="22"/>
                <w:lang w:eastAsia="lt-LT"/>
              </w:rPr>
              <w:t xml:space="preserve">Priežastys, rizikos </w:t>
            </w:r>
          </w:p>
        </w:tc>
      </w:tr>
      <w:tr w:rsidR="00BD5FEE" w:rsidRPr="00F92AB0" w14:paraId="3DD6E32E" w14:textId="77777777" w:rsidTr="00BD5FEE">
        <w:trPr>
          <w:jc w:val="right"/>
        </w:trPr>
        <w:tc>
          <w:tcPr>
            <w:tcW w:w="4967" w:type="dxa"/>
            <w:tcBorders>
              <w:top w:val="single" w:sz="4" w:space="0" w:color="auto"/>
              <w:left w:val="single" w:sz="4" w:space="0" w:color="auto"/>
              <w:right w:val="single" w:sz="4" w:space="0" w:color="auto"/>
            </w:tcBorders>
            <w:vAlign w:val="center"/>
            <w:hideMark/>
          </w:tcPr>
          <w:p w14:paraId="58BC633B" w14:textId="77777777" w:rsidR="00BD5FEE" w:rsidRPr="00F92AB0" w:rsidRDefault="00BD5FEE" w:rsidP="0026162A">
            <w:pPr>
              <w:rPr>
                <w:sz w:val="22"/>
                <w:szCs w:val="22"/>
                <w:lang w:eastAsia="lt-LT"/>
              </w:rPr>
            </w:pPr>
            <w:r w:rsidRPr="00F92AB0">
              <w:rPr>
                <w:sz w:val="22"/>
                <w:szCs w:val="22"/>
                <w:lang w:eastAsia="lt-LT"/>
              </w:rPr>
              <w:t xml:space="preserve">8.1. </w:t>
            </w:r>
            <w:r w:rsidRPr="00F92AB0">
              <w:rPr>
                <w:sz w:val="22"/>
                <w:szCs w:val="22"/>
              </w:rPr>
              <w:t>Užtikrinti sklandų ir efektyvų mokomojo treniruočių proceso vykdymą. Ugdytinių skaičius Centre.</w:t>
            </w:r>
          </w:p>
        </w:tc>
        <w:tc>
          <w:tcPr>
            <w:tcW w:w="5823" w:type="dxa"/>
            <w:tcBorders>
              <w:top w:val="single" w:sz="4" w:space="0" w:color="auto"/>
              <w:left w:val="single" w:sz="4" w:space="0" w:color="auto"/>
              <w:bottom w:val="single" w:sz="4" w:space="0" w:color="auto"/>
              <w:right w:val="single" w:sz="4" w:space="0" w:color="auto"/>
            </w:tcBorders>
          </w:tcPr>
          <w:p w14:paraId="4E37B370" w14:textId="77777777" w:rsidR="00BD5FEE" w:rsidRDefault="00BD5FEE" w:rsidP="0026162A">
            <w:pPr>
              <w:rPr>
                <w:sz w:val="22"/>
                <w:szCs w:val="22"/>
                <w:lang w:eastAsia="lt-LT"/>
              </w:rPr>
            </w:pPr>
            <w:r>
              <w:rPr>
                <w:sz w:val="22"/>
                <w:szCs w:val="22"/>
                <w:lang w:eastAsia="lt-LT"/>
              </w:rPr>
              <w:t>Planuojamo rodiklio pasiekti nepavyko:</w:t>
            </w:r>
          </w:p>
          <w:p w14:paraId="49EBA3D5" w14:textId="77777777" w:rsidR="00BD5FEE" w:rsidRDefault="00BD5FEE" w:rsidP="0026162A">
            <w:pPr>
              <w:pStyle w:val="Sraopastraipa"/>
              <w:numPr>
                <w:ilvl w:val="0"/>
                <w:numId w:val="11"/>
              </w:numPr>
              <w:rPr>
                <w:sz w:val="22"/>
                <w:szCs w:val="22"/>
                <w:lang w:eastAsia="lt-LT"/>
              </w:rPr>
            </w:pPr>
            <w:r>
              <w:rPr>
                <w:sz w:val="22"/>
                <w:szCs w:val="22"/>
                <w:lang w:eastAsia="lt-LT"/>
              </w:rPr>
              <w:t>d</w:t>
            </w:r>
            <w:r w:rsidRPr="00CC1B3F">
              <w:rPr>
                <w:sz w:val="22"/>
                <w:szCs w:val="22"/>
                <w:lang w:eastAsia="lt-LT"/>
              </w:rPr>
              <w:t>ėl sumažėjusio ugdytinių skaičiaus šachmatų sporto šakoje</w:t>
            </w:r>
            <w:r>
              <w:rPr>
                <w:sz w:val="22"/>
                <w:szCs w:val="22"/>
                <w:lang w:eastAsia="lt-LT"/>
              </w:rPr>
              <w:t>;</w:t>
            </w:r>
          </w:p>
          <w:p w14:paraId="6FF8FB8A" w14:textId="77777777" w:rsidR="00BD5FEE" w:rsidRPr="00F92AB0" w:rsidRDefault="00BD5FEE" w:rsidP="0026162A">
            <w:pPr>
              <w:pStyle w:val="Sraopastraipa"/>
              <w:numPr>
                <w:ilvl w:val="0"/>
                <w:numId w:val="11"/>
              </w:numPr>
              <w:rPr>
                <w:sz w:val="22"/>
                <w:szCs w:val="22"/>
                <w:lang w:eastAsia="lt-LT"/>
              </w:rPr>
            </w:pPr>
            <w:r>
              <w:rPr>
                <w:sz w:val="22"/>
                <w:szCs w:val="22"/>
                <w:lang w:eastAsia="lt-LT"/>
              </w:rPr>
              <w:t>Vėluojant naujos sporto salės atidarymui, negalėjome formuoti papildomų krepšinio, tinklinio grupių.</w:t>
            </w:r>
          </w:p>
        </w:tc>
      </w:tr>
    </w:tbl>
    <w:p w14:paraId="55E86507" w14:textId="77777777" w:rsidR="00BD5FEE" w:rsidRDefault="00BD5FEE" w:rsidP="00F4760B">
      <w:pPr>
        <w:jc w:val="center"/>
        <w:rPr>
          <w:b/>
          <w:sz w:val="22"/>
          <w:szCs w:val="22"/>
          <w:lang w:eastAsia="lt-LT"/>
        </w:rPr>
      </w:pPr>
    </w:p>
    <w:p w14:paraId="603D5D4E" w14:textId="77777777" w:rsidR="00BD5FEE" w:rsidRDefault="00BD5FEE" w:rsidP="00F4760B">
      <w:pPr>
        <w:jc w:val="center"/>
        <w:rPr>
          <w:b/>
          <w:sz w:val="22"/>
          <w:szCs w:val="22"/>
          <w:lang w:eastAsia="lt-LT"/>
        </w:rPr>
      </w:pPr>
    </w:p>
    <w:p w14:paraId="78DEAC37" w14:textId="77777777" w:rsidR="00BD5FEE" w:rsidRDefault="00BD5FEE" w:rsidP="00BD5FEE">
      <w:pPr>
        <w:pStyle w:val="Sraopastraipa"/>
        <w:numPr>
          <w:ilvl w:val="0"/>
          <w:numId w:val="9"/>
        </w:numPr>
        <w:tabs>
          <w:tab w:val="left" w:pos="284"/>
        </w:tabs>
        <w:rPr>
          <w:b/>
          <w:sz w:val="22"/>
          <w:szCs w:val="22"/>
          <w:lang w:eastAsia="lt-LT"/>
        </w:rPr>
      </w:pPr>
      <w:r w:rsidRPr="00F92AB0">
        <w:rPr>
          <w:b/>
          <w:sz w:val="22"/>
          <w:szCs w:val="22"/>
          <w:lang w:eastAsia="lt-LT"/>
        </w:rPr>
        <w:t>Veiklos, kurios nebuvo planuotos ir nustatytos, bet įvykdytos.</w:t>
      </w:r>
    </w:p>
    <w:p w14:paraId="12EED655" w14:textId="77777777" w:rsidR="00BD5FEE" w:rsidRDefault="00BD5FEE" w:rsidP="00F4760B">
      <w:pPr>
        <w:jc w:val="center"/>
        <w:rPr>
          <w:b/>
          <w:sz w:val="22"/>
          <w:szCs w:val="22"/>
          <w:lang w:eastAsia="lt-LT"/>
        </w:rPr>
      </w:pPr>
    </w:p>
    <w:p w14:paraId="14039BAD" w14:textId="77777777" w:rsidR="00BD5FEE" w:rsidRDefault="00BD5FEE" w:rsidP="00F4760B">
      <w:pPr>
        <w:jc w:val="center"/>
        <w:rPr>
          <w:b/>
          <w:sz w:val="22"/>
          <w:szCs w:val="22"/>
          <w:lang w:eastAsia="lt-LT"/>
        </w:rPr>
      </w:pPr>
    </w:p>
    <w:tbl>
      <w:tblPr>
        <w:tblpPr w:leftFromText="180" w:rightFromText="180" w:vertAnchor="page" w:horzAnchor="margin" w:tblpXSpec="right" w:tblpY="4771"/>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0"/>
        <w:gridCol w:w="5948"/>
      </w:tblGrid>
      <w:tr w:rsidR="00080680" w:rsidRPr="00F92AB0" w14:paraId="3F52E419" w14:textId="77777777" w:rsidTr="00080680">
        <w:tc>
          <w:tcPr>
            <w:tcW w:w="4690" w:type="dxa"/>
            <w:tcBorders>
              <w:top w:val="single" w:sz="4" w:space="0" w:color="auto"/>
              <w:left w:val="single" w:sz="4" w:space="0" w:color="auto"/>
              <w:bottom w:val="single" w:sz="4" w:space="0" w:color="auto"/>
              <w:right w:val="single" w:sz="4" w:space="0" w:color="auto"/>
            </w:tcBorders>
            <w:vAlign w:val="center"/>
            <w:hideMark/>
          </w:tcPr>
          <w:p w14:paraId="7140412E" w14:textId="77777777" w:rsidR="00080680" w:rsidRPr="00F92AB0" w:rsidRDefault="00080680" w:rsidP="00080680">
            <w:pPr>
              <w:jc w:val="center"/>
              <w:rPr>
                <w:sz w:val="22"/>
                <w:szCs w:val="22"/>
                <w:lang w:eastAsia="lt-LT"/>
              </w:rPr>
            </w:pPr>
            <w:r w:rsidRPr="00F92AB0">
              <w:rPr>
                <w:sz w:val="22"/>
                <w:szCs w:val="22"/>
                <w:lang w:eastAsia="lt-LT"/>
              </w:rPr>
              <w:t>Užduotys / veiklos</w:t>
            </w:r>
          </w:p>
        </w:tc>
        <w:tc>
          <w:tcPr>
            <w:tcW w:w="5948" w:type="dxa"/>
            <w:tcBorders>
              <w:top w:val="single" w:sz="4" w:space="0" w:color="auto"/>
              <w:left w:val="single" w:sz="4" w:space="0" w:color="auto"/>
              <w:bottom w:val="single" w:sz="4" w:space="0" w:color="auto"/>
              <w:right w:val="single" w:sz="4" w:space="0" w:color="auto"/>
            </w:tcBorders>
            <w:vAlign w:val="center"/>
            <w:hideMark/>
          </w:tcPr>
          <w:p w14:paraId="49117F71" w14:textId="77777777" w:rsidR="00080680" w:rsidRPr="00F92AB0" w:rsidRDefault="00080680" w:rsidP="00080680">
            <w:pPr>
              <w:jc w:val="center"/>
              <w:rPr>
                <w:sz w:val="22"/>
                <w:szCs w:val="22"/>
                <w:lang w:eastAsia="lt-LT"/>
              </w:rPr>
            </w:pPr>
            <w:r w:rsidRPr="00F92AB0">
              <w:rPr>
                <w:sz w:val="22"/>
                <w:szCs w:val="22"/>
                <w:lang w:eastAsia="lt-LT"/>
              </w:rPr>
              <w:t>Poveikis švietimo įstaigos veiklai</w:t>
            </w:r>
          </w:p>
        </w:tc>
      </w:tr>
      <w:tr w:rsidR="00080680" w:rsidRPr="00F92AB0" w14:paraId="210161F8" w14:textId="77777777" w:rsidTr="00080680">
        <w:trPr>
          <w:trHeight w:val="134"/>
        </w:trPr>
        <w:tc>
          <w:tcPr>
            <w:tcW w:w="4690" w:type="dxa"/>
            <w:tcBorders>
              <w:top w:val="single" w:sz="4" w:space="0" w:color="auto"/>
              <w:left w:val="single" w:sz="4" w:space="0" w:color="auto"/>
              <w:bottom w:val="single" w:sz="4" w:space="0" w:color="auto"/>
              <w:right w:val="single" w:sz="4" w:space="0" w:color="auto"/>
            </w:tcBorders>
            <w:vAlign w:val="center"/>
          </w:tcPr>
          <w:p w14:paraId="6A0568F3" w14:textId="77777777" w:rsidR="00080680" w:rsidRPr="00F92AB0" w:rsidRDefault="00080680" w:rsidP="00080680">
            <w:pPr>
              <w:rPr>
                <w:color w:val="FF0000"/>
                <w:sz w:val="22"/>
                <w:szCs w:val="22"/>
                <w:lang w:eastAsia="lt-LT"/>
              </w:rPr>
            </w:pPr>
            <w:r w:rsidRPr="00C5518B">
              <w:rPr>
                <w:sz w:val="22"/>
                <w:szCs w:val="22"/>
                <w:lang w:eastAsia="lt-LT"/>
              </w:rPr>
              <w:t xml:space="preserve">Sporto arenos </w:t>
            </w:r>
            <w:r>
              <w:rPr>
                <w:sz w:val="22"/>
                <w:szCs w:val="22"/>
                <w:lang w:eastAsia="lt-LT"/>
              </w:rPr>
              <w:t xml:space="preserve">(salės) </w:t>
            </w:r>
            <w:r w:rsidRPr="00C5518B">
              <w:rPr>
                <w:sz w:val="22"/>
                <w:szCs w:val="22"/>
                <w:lang w:eastAsia="lt-LT"/>
              </w:rPr>
              <w:t>užbaigimo darbai</w:t>
            </w:r>
            <w:r>
              <w:rPr>
                <w:sz w:val="22"/>
                <w:szCs w:val="22"/>
                <w:lang w:eastAsia="lt-LT"/>
              </w:rPr>
              <w:t>.  Sėkmingai vykdomi sporto salės statybos, įrengimo, pridavimo, aprūpinimo įranga, darbai.</w:t>
            </w:r>
          </w:p>
        </w:tc>
        <w:tc>
          <w:tcPr>
            <w:tcW w:w="5948" w:type="dxa"/>
            <w:tcBorders>
              <w:top w:val="single" w:sz="4" w:space="0" w:color="auto"/>
              <w:left w:val="single" w:sz="4" w:space="0" w:color="auto"/>
              <w:bottom w:val="single" w:sz="4" w:space="0" w:color="auto"/>
              <w:right w:val="single" w:sz="4" w:space="0" w:color="auto"/>
            </w:tcBorders>
            <w:vAlign w:val="center"/>
          </w:tcPr>
          <w:p w14:paraId="6C981242" w14:textId="77777777" w:rsidR="00080680" w:rsidRPr="00F92AB0" w:rsidRDefault="00080680" w:rsidP="00080680">
            <w:pPr>
              <w:rPr>
                <w:sz w:val="22"/>
                <w:szCs w:val="22"/>
                <w:lang w:eastAsia="lt-LT"/>
              </w:rPr>
            </w:pPr>
            <w:r>
              <w:rPr>
                <w:sz w:val="22"/>
                <w:szCs w:val="22"/>
                <w:lang w:eastAsia="lt-LT"/>
              </w:rPr>
              <w:t>Naujos sporto salės veiklos pradžia turės didžiulę įtaką tenkinant ne tik SRC auklėtinių, trenerių, bet ir visos Plungės sporto bendruomenės poreikius.</w:t>
            </w:r>
          </w:p>
        </w:tc>
      </w:tr>
    </w:tbl>
    <w:p w14:paraId="398110B0" w14:textId="77777777" w:rsidR="00BD5FEE" w:rsidRDefault="00BD5FEE" w:rsidP="00F4760B">
      <w:pPr>
        <w:jc w:val="center"/>
        <w:rPr>
          <w:b/>
          <w:sz w:val="22"/>
          <w:szCs w:val="22"/>
          <w:lang w:eastAsia="lt-LT"/>
        </w:rPr>
      </w:pPr>
    </w:p>
    <w:p w14:paraId="76AE757B" w14:textId="77777777" w:rsidR="00080680" w:rsidRDefault="00080680" w:rsidP="00F4760B">
      <w:pPr>
        <w:jc w:val="center"/>
        <w:rPr>
          <w:b/>
          <w:sz w:val="22"/>
          <w:szCs w:val="22"/>
          <w:lang w:eastAsia="lt-LT"/>
        </w:rPr>
      </w:pPr>
    </w:p>
    <w:p w14:paraId="601AEF38" w14:textId="4D182176" w:rsidR="00DE397E" w:rsidRDefault="00BD5FEE" w:rsidP="00C9670D">
      <w:pPr>
        <w:pStyle w:val="Sraopastraipa"/>
        <w:numPr>
          <w:ilvl w:val="0"/>
          <w:numId w:val="9"/>
        </w:numPr>
        <w:tabs>
          <w:tab w:val="left" w:pos="284"/>
        </w:tabs>
        <w:rPr>
          <w:bCs/>
          <w:sz w:val="22"/>
          <w:szCs w:val="22"/>
          <w:lang w:eastAsia="lt-LT"/>
        </w:rPr>
      </w:pPr>
      <w:r>
        <w:rPr>
          <w:b/>
          <w:sz w:val="22"/>
          <w:szCs w:val="22"/>
          <w:lang w:eastAsia="lt-LT"/>
        </w:rPr>
        <w:t>P</w:t>
      </w:r>
      <w:r w:rsidR="009F22D6" w:rsidRPr="00C5518B">
        <w:rPr>
          <w:b/>
          <w:sz w:val="22"/>
          <w:szCs w:val="22"/>
          <w:lang w:eastAsia="lt-LT"/>
        </w:rPr>
        <w:t>akoreguotos praėjusių metų veiklos užduotys (jei tokių buvo) ir rezultatai</w:t>
      </w:r>
      <w:r w:rsidR="00DE397E" w:rsidRPr="00C5518B">
        <w:rPr>
          <w:b/>
          <w:sz w:val="22"/>
          <w:szCs w:val="22"/>
          <w:lang w:eastAsia="lt-LT"/>
        </w:rPr>
        <w:t>.</w:t>
      </w:r>
      <w:r w:rsidR="00B44E8E" w:rsidRPr="00C5518B">
        <w:rPr>
          <w:b/>
          <w:sz w:val="22"/>
          <w:szCs w:val="22"/>
          <w:lang w:eastAsia="lt-LT"/>
        </w:rPr>
        <w:t xml:space="preserve">  </w:t>
      </w:r>
      <w:r w:rsidR="00DE397E" w:rsidRPr="00C5518B">
        <w:rPr>
          <w:bCs/>
          <w:sz w:val="22"/>
          <w:szCs w:val="22"/>
          <w:lang w:eastAsia="lt-LT"/>
        </w:rPr>
        <w:t>Nebuvo</w:t>
      </w:r>
      <w:r w:rsidR="00080680">
        <w:rPr>
          <w:bCs/>
          <w:sz w:val="22"/>
          <w:szCs w:val="22"/>
          <w:lang w:eastAsia="lt-LT"/>
        </w:rPr>
        <w:t>.</w:t>
      </w:r>
    </w:p>
    <w:p w14:paraId="779B4172" w14:textId="77777777" w:rsidR="00080680" w:rsidRPr="00C5518B" w:rsidRDefault="00080680" w:rsidP="00080680">
      <w:pPr>
        <w:pStyle w:val="Sraopastraipa"/>
        <w:tabs>
          <w:tab w:val="left" w:pos="284"/>
        </w:tabs>
        <w:rPr>
          <w:bCs/>
          <w:sz w:val="22"/>
          <w:szCs w:val="22"/>
          <w:lang w:eastAsia="lt-LT"/>
        </w:rPr>
      </w:pPr>
    </w:p>
    <w:p w14:paraId="10BB30DB" w14:textId="77777777" w:rsidR="00105D5E" w:rsidRPr="00F92AB0" w:rsidRDefault="00105D5E" w:rsidP="000F1580">
      <w:pPr>
        <w:jc w:val="center"/>
        <w:rPr>
          <w:b/>
          <w:sz w:val="22"/>
          <w:szCs w:val="22"/>
          <w:lang w:eastAsia="lt-LT"/>
        </w:rPr>
      </w:pPr>
    </w:p>
    <w:p w14:paraId="5B83C8FE" w14:textId="77777777" w:rsidR="000F1580" w:rsidRPr="00F92AB0" w:rsidRDefault="000F1580" w:rsidP="000F1580">
      <w:pPr>
        <w:jc w:val="center"/>
        <w:rPr>
          <w:b/>
          <w:sz w:val="22"/>
          <w:szCs w:val="22"/>
          <w:lang w:eastAsia="lt-LT"/>
        </w:rPr>
      </w:pPr>
      <w:r w:rsidRPr="00F92AB0">
        <w:rPr>
          <w:b/>
          <w:sz w:val="22"/>
          <w:szCs w:val="22"/>
          <w:lang w:eastAsia="lt-LT"/>
        </w:rPr>
        <w:t>VI SKYRIUS</w:t>
      </w:r>
    </w:p>
    <w:p w14:paraId="69C2A49E" w14:textId="77777777" w:rsidR="000F1580" w:rsidRPr="00F92AB0" w:rsidRDefault="000F1580" w:rsidP="000F1580">
      <w:pPr>
        <w:jc w:val="center"/>
        <w:rPr>
          <w:b/>
          <w:sz w:val="22"/>
          <w:szCs w:val="22"/>
          <w:lang w:eastAsia="lt-LT"/>
        </w:rPr>
      </w:pPr>
      <w:r w:rsidRPr="00F92AB0">
        <w:rPr>
          <w:b/>
          <w:sz w:val="22"/>
          <w:szCs w:val="22"/>
          <w:lang w:eastAsia="lt-LT"/>
        </w:rPr>
        <w:t>VERTINIMO PAGRINDIMAS IR SIŪLYMAI</w:t>
      </w:r>
    </w:p>
    <w:p w14:paraId="6B323443" w14:textId="77777777" w:rsidR="000F1580" w:rsidRPr="00F92AB0" w:rsidRDefault="000F1580" w:rsidP="000F1580">
      <w:pPr>
        <w:jc w:val="center"/>
        <w:rPr>
          <w:sz w:val="22"/>
          <w:szCs w:val="22"/>
          <w:lang w:eastAsia="lt-LT"/>
        </w:rPr>
      </w:pPr>
    </w:p>
    <w:p w14:paraId="000BD9A4" w14:textId="77777777" w:rsidR="000F1580" w:rsidRPr="00F92AB0" w:rsidRDefault="000F1580" w:rsidP="000F1580">
      <w:pPr>
        <w:tabs>
          <w:tab w:val="right" w:leader="underscore" w:pos="9071"/>
        </w:tabs>
        <w:jc w:val="both"/>
        <w:rPr>
          <w:sz w:val="22"/>
          <w:szCs w:val="22"/>
          <w:lang w:eastAsia="lt-LT"/>
        </w:rPr>
      </w:pPr>
      <w:r w:rsidRPr="00F92AB0">
        <w:rPr>
          <w:b/>
          <w:sz w:val="22"/>
          <w:szCs w:val="22"/>
          <w:lang w:eastAsia="lt-LT"/>
        </w:rPr>
        <w:t>10. Įvertinimas, jo pagrindimas ir siūlymai:</w:t>
      </w:r>
      <w:r w:rsidRPr="00F92AB0">
        <w:rPr>
          <w:sz w:val="22"/>
          <w:szCs w:val="22"/>
          <w:lang w:eastAsia="lt-LT"/>
        </w:rPr>
        <w:t xml:space="preserve"> </w:t>
      </w:r>
      <w:r w:rsidRPr="00F92AB0">
        <w:rPr>
          <w:sz w:val="22"/>
          <w:szCs w:val="22"/>
          <w:lang w:eastAsia="lt-LT"/>
        </w:rPr>
        <w:tab/>
      </w:r>
    </w:p>
    <w:p w14:paraId="61A92040" w14:textId="77777777" w:rsidR="000F1580" w:rsidRPr="00F92AB0" w:rsidRDefault="000F1580" w:rsidP="000F1580">
      <w:pPr>
        <w:tabs>
          <w:tab w:val="right" w:leader="underscore" w:pos="9071"/>
        </w:tabs>
        <w:jc w:val="both"/>
        <w:rPr>
          <w:sz w:val="22"/>
          <w:szCs w:val="22"/>
          <w:lang w:eastAsia="lt-LT"/>
        </w:rPr>
      </w:pPr>
      <w:r w:rsidRPr="00F92AB0">
        <w:rPr>
          <w:sz w:val="22"/>
          <w:szCs w:val="22"/>
          <w:lang w:eastAsia="lt-LT"/>
        </w:rPr>
        <w:t>____________________________________________________________________________</w:t>
      </w:r>
    </w:p>
    <w:p w14:paraId="312B2162" w14:textId="77777777" w:rsidR="000F1580" w:rsidRPr="00F92AB0" w:rsidRDefault="000F1580" w:rsidP="000F1580">
      <w:pPr>
        <w:rPr>
          <w:sz w:val="22"/>
          <w:szCs w:val="22"/>
          <w:lang w:eastAsia="lt-LT"/>
        </w:rPr>
      </w:pPr>
    </w:p>
    <w:p w14:paraId="00748FDF" w14:textId="02C90AA0" w:rsidR="0059406F" w:rsidRPr="00F92AB0" w:rsidRDefault="000F1580" w:rsidP="0059406F">
      <w:pPr>
        <w:tabs>
          <w:tab w:val="left" w:pos="4253"/>
          <w:tab w:val="left" w:pos="6946"/>
        </w:tabs>
        <w:jc w:val="both"/>
        <w:rPr>
          <w:sz w:val="22"/>
          <w:szCs w:val="22"/>
          <w:lang w:eastAsia="lt-LT"/>
        </w:rPr>
      </w:pPr>
      <w:r w:rsidRPr="00F92AB0">
        <w:rPr>
          <w:sz w:val="22"/>
          <w:szCs w:val="22"/>
          <w:lang w:eastAsia="lt-LT"/>
        </w:rPr>
        <w:t xml:space="preserve">Centro tarybos pirmininkė              __________  </w:t>
      </w:r>
      <w:r w:rsidR="0059406F" w:rsidRPr="00F92AB0">
        <w:rPr>
          <w:sz w:val="22"/>
          <w:szCs w:val="22"/>
          <w:lang w:eastAsia="lt-LT"/>
        </w:rPr>
        <w:t xml:space="preserve">    </w:t>
      </w:r>
      <w:r w:rsidR="00584E97" w:rsidRPr="00F92AB0">
        <w:rPr>
          <w:sz w:val="22"/>
          <w:szCs w:val="22"/>
          <w:lang w:eastAsia="lt-LT"/>
        </w:rPr>
        <w:t xml:space="preserve">     </w:t>
      </w:r>
      <w:r w:rsidR="0059406F" w:rsidRPr="00F92AB0">
        <w:rPr>
          <w:sz w:val="22"/>
          <w:szCs w:val="22"/>
          <w:lang w:eastAsia="lt-LT"/>
        </w:rPr>
        <w:t xml:space="preserve">    </w:t>
      </w:r>
      <w:r w:rsidR="00584E97" w:rsidRPr="00F92AB0">
        <w:rPr>
          <w:sz w:val="22"/>
          <w:szCs w:val="22"/>
          <w:lang w:eastAsia="lt-LT"/>
        </w:rPr>
        <w:t>Edita Lapienė</w:t>
      </w:r>
      <w:r w:rsidR="0059406F" w:rsidRPr="00F92AB0">
        <w:rPr>
          <w:sz w:val="22"/>
          <w:szCs w:val="22"/>
          <w:lang w:eastAsia="lt-LT"/>
        </w:rPr>
        <w:t xml:space="preserve">           </w:t>
      </w:r>
      <w:r w:rsidRPr="00F92AB0">
        <w:rPr>
          <w:sz w:val="22"/>
          <w:szCs w:val="22"/>
          <w:lang w:eastAsia="lt-LT"/>
        </w:rPr>
        <w:t>202</w:t>
      </w:r>
      <w:r w:rsidR="00C5518B">
        <w:rPr>
          <w:sz w:val="22"/>
          <w:szCs w:val="22"/>
          <w:lang w:eastAsia="lt-LT"/>
        </w:rPr>
        <w:t>6</w:t>
      </w:r>
      <w:r w:rsidR="0059406F" w:rsidRPr="00F92AB0">
        <w:rPr>
          <w:sz w:val="22"/>
          <w:szCs w:val="22"/>
          <w:lang w:eastAsia="lt-LT"/>
        </w:rPr>
        <w:t>-01-31</w:t>
      </w:r>
    </w:p>
    <w:p w14:paraId="45A8DDA1" w14:textId="47C7F411" w:rsidR="000F1580" w:rsidRPr="00F92AB0" w:rsidRDefault="000F1580" w:rsidP="00105D5E">
      <w:pPr>
        <w:tabs>
          <w:tab w:val="left" w:pos="4253"/>
          <w:tab w:val="left" w:pos="6946"/>
        </w:tabs>
        <w:jc w:val="both"/>
        <w:rPr>
          <w:color w:val="000000"/>
          <w:sz w:val="22"/>
          <w:szCs w:val="22"/>
          <w:lang w:eastAsia="lt-LT"/>
        </w:rPr>
      </w:pPr>
      <w:r w:rsidRPr="00F92AB0">
        <w:rPr>
          <w:sz w:val="22"/>
          <w:szCs w:val="22"/>
          <w:lang w:eastAsia="lt-LT"/>
        </w:rPr>
        <w:t>(</w:t>
      </w:r>
      <w:r w:rsidRPr="00F92AB0">
        <w:rPr>
          <w:color w:val="000000"/>
          <w:sz w:val="22"/>
          <w:szCs w:val="22"/>
          <w:lang w:eastAsia="lt-LT"/>
        </w:rPr>
        <w:t xml:space="preserve">mokykloje – mokyklos tarybos                </w:t>
      </w:r>
      <w:r w:rsidRPr="00F92AB0">
        <w:rPr>
          <w:sz w:val="22"/>
          <w:szCs w:val="22"/>
          <w:lang w:eastAsia="lt-LT"/>
        </w:rPr>
        <w:t xml:space="preserve">      </w:t>
      </w:r>
      <w:r w:rsidR="0059406F" w:rsidRPr="00F92AB0">
        <w:rPr>
          <w:sz w:val="22"/>
          <w:szCs w:val="22"/>
          <w:lang w:eastAsia="lt-LT"/>
        </w:rPr>
        <w:t xml:space="preserve">       </w:t>
      </w:r>
      <w:r w:rsidRPr="00F92AB0">
        <w:rPr>
          <w:sz w:val="22"/>
          <w:szCs w:val="22"/>
          <w:lang w:eastAsia="lt-LT"/>
        </w:rPr>
        <w:t xml:space="preserve">     (parašas)                    (vardas ir pavardė)                      (data)</w:t>
      </w:r>
      <w:r w:rsidRPr="00F92AB0">
        <w:rPr>
          <w:color w:val="000000"/>
          <w:sz w:val="22"/>
          <w:szCs w:val="22"/>
          <w:lang w:eastAsia="lt-LT"/>
        </w:rPr>
        <w:t xml:space="preserve"> </w:t>
      </w:r>
    </w:p>
    <w:p w14:paraId="51021A2B" w14:textId="75F8EAB2" w:rsidR="000F1580" w:rsidRPr="00F92AB0" w:rsidRDefault="0059406F" w:rsidP="000F1580">
      <w:pPr>
        <w:tabs>
          <w:tab w:val="left" w:pos="5529"/>
          <w:tab w:val="left" w:pos="8364"/>
        </w:tabs>
        <w:jc w:val="both"/>
        <w:rPr>
          <w:sz w:val="22"/>
          <w:szCs w:val="22"/>
          <w:lang w:eastAsia="lt-LT"/>
        </w:rPr>
      </w:pPr>
      <w:r w:rsidRPr="00F92AB0">
        <w:rPr>
          <w:sz w:val="22"/>
          <w:szCs w:val="22"/>
          <w:lang w:eastAsia="lt-LT"/>
        </w:rPr>
        <w:t xml:space="preserve">  </w:t>
      </w:r>
    </w:p>
    <w:p w14:paraId="58B2C1E1" w14:textId="77777777" w:rsidR="000F1580" w:rsidRPr="00F92AB0" w:rsidRDefault="000F1580" w:rsidP="000F1580">
      <w:pPr>
        <w:tabs>
          <w:tab w:val="right" w:leader="underscore" w:pos="9071"/>
        </w:tabs>
        <w:jc w:val="both"/>
        <w:rPr>
          <w:sz w:val="22"/>
          <w:szCs w:val="22"/>
          <w:lang w:eastAsia="lt-LT"/>
        </w:rPr>
      </w:pPr>
      <w:r w:rsidRPr="00F92AB0">
        <w:rPr>
          <w:b/>
          <w:sz w:val="22"/>
          <w:szCs w:val="22"/>
          <w:lang w:eastAsia="lt-LT"/>
        </w:rPr>
        <w:t>11. Įvertinimas, jo pagrindimas ir siūlymai:</w:t>
      </w:r>
      <w:r w:rsidRPr="00F92AB0">
        <w:rPr>
          <w:sz w:val="22"/>
          <w:szCs w:val="22"/>
          <w:lang w:eastAsia="lt-LT"/>
        </w:rPr>
        <w:t xml:space="preserve"> </w:t>
      </w:r>
      <w:r w:rsidRPr="00F92AB0">
        <w:rPr>
          <w:sz w:val="22"/>
          <w:szCs w:val="22"/>
          <w:lang w:eastAsia="lt-LT"/>
        </w:rPr>
        <w:tab/>
      </w:r>
    </w:p>
    <w:p w14:paraId="034FD413" w14:textId="77777777" w:rsidR="000F1580" w:rsidRPr="00F92AB0" w:rsidRDefault="000F1580" w:rsidP="000F1580">
      <w:pPr>
        <w:tabs>
          <w:tab w:val="right" w:leader="underscore" w:pos="9071"/>
        </w:tabs>
        <w:jc w:val="both"/>
        <w:rPr>
          <w:sz w:val="22"/>
          <w:szCs w:val="22"/>
          <w:lang w:eastAsia="lt-LT"/>
        </w:rPr>
      </w:pPr>
      <w:r w:rsidRPr="00F92AB0">
        <w:rPr>
          <w:sz w:val="22"/>
          <w:szCs w:val="22"/>
          <w:lang w:eastAsia="lt-LT"/>
        </w:rPr>
        <w:tab/>
      </w:r>
    </w:p>
    <w:p w14:paraId="28879ADF" w14:textId="77777777" w:rsidR="000F1580" w:rsidRPr="00F92AB0" w:rsidRDefault="000F1580" w:rsidP="000F1580">
      <w:pPr>
        <w:tabs>
          <w:tab w:val="right" w:leader="underscore" w:pos="9071"/>
        </w:tabs>
        <w:jc w:val="both"/>
        <w:rPr>
          <w:sz w:val="22"/>
          <w:szCs w:val="22"/>
          <w:lang w:eastAsia="lt-LT"/>
        </w:rPr>
      </w:pPr>
    </w:p>
    <w:p w14:paraId="754D18CE" w14:textId="72E04286" w:rsidR="000F1580" w:rsidRPr="00F92AB0" w:rsidRDefault="000F1580" w:rsidP="000F1580">
      <w:pPr>
        <w:tabs>
          <w:tab w:val="left" w:pos="4253"/>
          <w:tab w:val="left" w:pos="6946"/>
        </w:tabs>
        <w:jc w:val="both"/>
        <w:rPr>
          <w:sz w:val="22"/>
          <w:szCs w:val="22"/>
          <w:lang w:eastAsia="lt-LT"/>
        </w:rPr>
      </w:pPr>
      <w:r w:rsidRPr="00F92AB0">
        <w:rPr>
          <w:sz w:val="22"/>
          <w:szCs w:val="22"/>
          <w:lang w:eastAsia="lt-LT"/>
        </w:rPr>
        <w:t>____________________               _________               ________________         __________</w:t>
      </w:r>
    </w:p>
    <w:p w14:paraId="29BD85BB" w14:textId="2C363BEF" w:rsidR="000F1580" w:rsidRPr="00F92AB0" w:rsidRDefault="00105D5E" w:rsidP="000F1580">
      <w:pPr>
        <w:tabs>
          <w:tab w:val="left" w:pos="1276"/>
          <w:tab w:val="left" w:pos="4536"/>
          <w:tab w:val="left" w:pos="7230"/>
        </w:tabs>
        <w:jc w:val="both"/>
        <w:rPr>
          <w:color w:val="000000"/>
          <w:sz w:val="22"/>
          <w:szCs w:val="22"/>
          <w:lang w:eastAsia="lt-LT"/>
        </w:rPr>
      </w:pPr>
      <w:r w:rsidRPr="00F92AB0">
        <w:rPr>
          <w:color w:val="000000"/>
          <w:sz w:val="22"/>
          <w:szCs w:val="22"/>
          <w:lang w:eastAsia="lt-LT"/>
        </w:rPr>
        <w:t xml:space="preserve">             </w:t>
      </w:r>
      <w:r w:rsidR="000F1580" w:rsidRPr="00F92AB0">
        <w:rPr>
          <w:color w:val="000000"/>
          <w:sz w:val="22"/>
          <w:szCs w:val="22"/>
          <w:lang w:eastAsia="lt-LT"/>
        </w:rPr>
        <w:t xml:space="preserve">          </w:t>
      </w:r>
      <w:r w:rsidR="000F1580" w:rsidRPr="00F92AB0">
        <w:rPr>
          <w:sz w:val="22"/>
          <w:szCs w:val="22"/>
          <w:lang w:eastAsia="lt-LT"/>
        </w:rPr>
        <w:t xml:space="preserve">(parašas)                        (vardas ir pavardė)                    </w:t>
      </w:r>
      <w:r w:rsidRPr="00F92AB0">
        <w:rPr>
          <w:sz w:val="22"/>
          <w:szCs w:val="22"/>
          <w:lang w:eastAsia="lt-LT"/>
        </w:rPr>
        <w:t xml:space="preserve">    </w:t>
      </w:r>
      <w:r w:rsidR="000F1580" w:rsidRPr="00F92AB0">
        <w:rPr>
          <w:sz w:val="22"/>
          <w:szCs w:val="22"/>
          <w:lang w:eastAsia="lt-LT"/>
        </w:rPr>
        <w:t xml:space="preserve">   (data)</w:t>
      </w:r>
    </w:p>
    <w:p w14:paraId="66C02A2D" w14:textId="77777777" w:rsidR="000F1580" w:rsidRPr="00F92AB0" w:rsidRDefault="000F1580" w:rsidP="000F1580">
      <w:pPr>
        <w:tabs>
          <w:tab w:val="left" w:pos="1276"/>
          <w:tab w:val="left" w:pos="4536"/>
          <w:tab w:val="left" w:pos="7230"/>
        </w:tabs>
        <w:jc w:val="both"/>
        <w:rPr>
          <w:color w:val="000000"/>
          <w:sz w:val="22"/>
          <w:szCs w:val="22"/>
          <w:lang w:eastAsia="lt-LT"/>
        </w:rPr>
      </w:pPr>
    </w:p>
    <w:p w14:paraId="751EF8FB" w14:textId="77777777" w:rsidR="000F1580" w:rsidRPr="00F92AB0" w:rsidRDefault="000F1580" w:rsidP="000F1580">
      <w:pPr>
        <w:tabs>
          <w:tab w:val="left" w:pos="1276"/>
          <w:tab w:val="left" w:pos="4536"/>
          <w:tab w:val="left" w:pos="7230"/>
        </w:tabs>
        <w:rPr>
          <w:sz w:val="22"/>
          <w:szCs w:val="22"/>
          <w:lang w:eastAsia="lt-LT"/>
        </w:rPr>
      </w:pPr>
      <w:r w:rsidRPr="00F92AB0">
        <w:rPr>
          <w:sz w:val="22"/>
          <w:szCs w:val="22"/>
          <w:lang w:eastAsia="lt-LT"/>
        </w:rPr>
        <w:t>(į pareigas priimantis asmuo ar jo įgaliotas asmuo)</w:t>
      </w:r>
    </w:p>
    <w:p w14:paraId="40429FF5" w14:textId="77777777" w:rsidR="000F1580" w:rsidRPr="00F92AB0" w:rsidRDefault="000F1580" w:rsidP="000F1580">
      <w:pPr>
        <w:tabs>
          <w:tab w:val="left" w:pos="6237"/>
          <w:tab w:val="right" w:pos="8306"/>
        </w:tabs>
        <w:rPr>
          <w:color w:val="000000"/>
          <w:sz w:val="22"/>
          <w:szCs w:val="22"/>
        </w:rPr>
      </w:pPr>
    </w:p>
    <w:p w14:paraId="56FF4DB3" w14:textId="77777777" w:rsidR="000F1580" w:rsidRPr="00F92AB0" w:rsidRDefault="000F1580" w:rsidP="000F1580">
      <w:pPr>
        <w:tabs>
          <w:tab w:val="left" w:pos="6237"/>
          <w:tab w:val="right" w:pos="8306"/>
        </w:tabs>
        <w:rPr>
          <w:color w:val="000000"/>
          <w:sz w:val="22"/>
          <w:szCs w:val="22"/>
        </w:rPr>
      </w:pPr>
      <w:r w:rsidRPr="00F92AB0">
        <w:rPr>
          <w:color w:val="000000"/>
          <w:sz w:val="22"/>
          <w:szCs w:val="22"/>
        </w:rPr>
        <w:t>Galutinis metų veiklos ataskaitos įvertinimas ______________________</w:t>
      </w:r>
    </w:p>
    <w:p w14:paraId="1B54A1BF" w14:textId="77777777" w:rsidR="000F1580" w:rsidRPr="00F92AB0" w:rsidRDefault="000F1580" w:rsidP="000F1580">
      <w:pPr>
        <w:tabs>
          <w:tab w:val="left" w:pos="1276"/>
          <w:tab w:val="left" w:pos="5954"/>
          <w:tab w:val="left" w:pos="8364"/>
        </w:tabs>
        <w:jc w:val="both"/>
        <w:rPr>
          <w:sz w:val="22"/>
          <w:szCs w:val="22"/>
          <w:lang w:eastAsia="lt-LT"/>
        </w:rPr>
      </w:pPr>
      <w:r w:rsidRPr="00F92AB0">
        <w:rPr>
          <w:sz w:val="22"/>
          <w:szCs w:val="22"/>
          <w:lang w:eastAsia="lt-LT"/>
        </w:rPr>
        <w:t>Susipažinau.</w:t>
      </w:r>
    </w:p>
    <w:p w14:paraId="18CDEE70" w14:textId="77777777" w:rsidR="000F1580" w:rsidRPr="00F92AB0" w:rsidRDefault="000F1580" w:rsidP="000F1580">
      <w:pPr>
        <w:tabs>
          <w:tab w:val="left" w:pos="4253"/>
          <w:tab w:val="left" w:pos="6946"/>
        </w:tabs>
        <w:jc w:val="both"/>
        <w:rPr>
          <w:sz w:val="22"/>
          <w:szCs w:val="22"/>
          <w:lang w:eastAsia="lt-LT"/>
        </w:rPr>
      </w:pPr>
      <w:r w:rsidRPr="00F92AB0">
        <w:rPr>
          <w:sz w:val="22"/>
          <w:szCs w:val="22"/>
          <w:lang w:eastAsia="lt-LT"/>
        </w:rPr>
        <w:t>____________________                 __________                    _________________         __________</w:t>
      </w:r>
    </w:p>
    <w:p w14:paraId="2F40EE32" w14:textId="77777777" w:rsidR="000F1580" w:rsidRPr="00F92AB0" w:rsidRDefault="000F1580" w:rsidP="000F1580">
      <w:pPr>
        <w:tabs>
          <w:tab w:val="left" w:pos="4536"/>
          <w:tab w:val="left" w:pos="7230"/>
        </w:tabs>
        <w:jc w:val="both"/>
        <w:rPr>
          <w:sz w:val="22"/>
          <w:szCs w:val="22"/>
          <w:lang w:eastAsia="lt-LT"/>
        </w:rPr>
      </w:pPr>
      <w:r w:rsidRPr="00F92AB0">
        <w:rPr>
          <w:sz w:val="22"/>
          <w:szCs w:val="22"/>
          <w:lang w:eastAsia="lt-LT"/>
        </w:rPr>
        <w:t>(švietimo įstaigos vadovo pareigos)                  (parašas)                               (vardas ir pavardė)                                       (data)</w:t>
      </w:r>
    </w:p>
    <w:p w14:paraId="68FEADC8" w14:textId="77777777" w:rsidR="000F1580" w:rsidRPr="00F92AB0" w:rsidRDefault="000F1580" w:rsidP="000F1580">
      <w:pPr>
        <w:tabs>
          <w:tab w:val="left" w:pos="3544"/>
          <w:tab w:val="left" w:pos="4536"/>
          <w:tab w:val="left" w:pos="6096"/>
          <w:tab w:val="left" w:pos="7230"/>
          <w:tab w:val="left" w:pos="8647"/>
        </w:tabs>
        <w:jc w:val="center"/>
        <w:rPr>
          <w:sz w:val="22"/>
          <w:szCs w:val="22"/>
          <w:lang w:eastAsia="lt-LT"/>
        </w:rPr>
      </w:pPr>
      <w:r w:rsidRPr="00F92AB0">
        <w:rPr>
          <w:sz w:val="22"/>
          <w:szCs w:val="22"/>
        </w:rPr>
        <w:t>______________</w:t>
      </w:r>
    </w:p>
    <w:sectPr w:rsidR="000F1580" w:rsidRPr="00F92AB0" w:rsidSect="00876B36">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D6AEC"/>
    <w:multiLevelType w:val="hybridMultilevel"/>
    <w:tmpl w:val="E38E686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275624"/>
    <w:multiLevelType w:val="multilevel"/>
    <w:tmpl w:val="782CC504"/>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A4B2A50"/>
    <w:multiLevelType w:val="multilevel"/>
    <w:tmpl w:val="782CC504"/>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D846B0E"/>
    <w:multiLevelType w:val="hybridMultilevel"/>
    <w:tmpl w:val="7D549652"/>
    <w:lvl w:ilvl="0" w:tplc="DDE41E2A">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7D3484"/>
    <w:multiLevelType w:val="hybridMultilevel"/>
    <w:tmpl w:val="9AAC4648"/>
    <w:lvl w:ilvl="0" w:tplc="7076EE1E">
      <w:start w:val="2"/>
      <w:numFmt w:val="decimal"/>
      <w:lvlText w:val="%1."/>
      <w:lvlJc w:val="left"/>
      <w:pPr>
        <w:ind w:left="720" w:hanging="360"/>
      </w:pPr>
      <w:rPr>
        <w:rFonts w:hint="default"/>
        <w:color w:val="00B05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4C36D40"/>
    <w:multiLevelType w:val="hybridMultilevel"/>
    <w:tmpl w:val="0E5A0D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EE2C25"/>
    <w:multiLevelType w:val="hybridMultilevel"/>
    <w:tmpl w:val="D08E8CA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924F4D"/>
    <w:multiLevelType w:val="hybridMultilevel"/>
    <w:tmpl w:val="172EC92A"/>
    <w:lvl w:ilvl="0" w:tplc="E16ECBBA">
      <w:start w:val="1"/>
      <w:numFmt w:val="decimal"/>
      <w:suff w:val="space"/>
      <w:lvlText w:val="%1."/>
      <w:lvlJc w:val="left"/>
      <w:pPr>
        <w:ind w:left="41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F0672A"/>
    <w:multiLevelType w:val="hybridMultilevel"/>
    <w:tmpl w:val="1DD60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762844"/>
    <w:multiLevelType w:val="hybridMultilevel"/>
    <w:tmpl w:val="EE549E56"/>
    <w:lvl w:ilvl="0" w:tplc="0427000B">
      <w:start w:val="1"/>
      <w:numFmt w:val="bullet"/>
      <w:lvlText w:val=""/>
      <w:lvlJc w:val="left"/>
      <w:pPr>
        <w:ind w:left="784" w:hanging="360"/>
      </w:pPr>
      <w:rPr>
        <w:rFonts w:ascii="Wingdings" w:hAnsi="Wingdings"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10" w15:restartNumberingAfterBreak="0">
    <w:nsid w:val="7CBD3212"/>
    <w:multiLevelType w:val="hybridMultilevel"/>
    <w:tmpl w:val="771E3F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5101721">
    <w:abstractNumId w:val="2"/>
  </w:num>
  <w:num w:numId="2" w16cid:durableId="22445314">
    <w:abstractNumId w:val="7"/>
  </w:num>
  <w:num w:numId="3" w16cid:durableId="478956546">
    <w:abstractNumId w:val="6"/>
  </w:num>
  <w:num w:numId="4" w16cid:durableId="914556435">
    <w:abstractNumId w:val="5"/>
  </w:num>
  <w:num w:numId="5" w16cid:durableId="927806853">
    <w:abstractNumId w:val="4"/>
  </w:num>
  <w:num w:numId="6" w16cid:durableId="2033532401">
    <w:abstractNumId w:val="9"/>
  </w:num>
  <w:num w:numId="7" w16cid:durableId="896862801">
    <w:abstractNumId w:val="3"/>
  </w:num>
  <w:num w:numId="8" w16cid:durableId="2106994858">
    <w:abstractNumId w:val="1"/>
  </w:num>
  <w:num w:numId="9" w16cid:durableId="1629160327">
    <w:abstractNumId w:val="0"/>
  </w:num>
  <w:num w:numId="10" w16cid:durableId="691612781">
    <w:abstractNumId w:val="8"/>
  </w:num>
  <w:num w:numId="11" w16cid:durableId="18981984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319"/>
    <w:rsid w:val="00003110"/>
    <w:rsid w:val="00041B5A"/>
    <w:rsid w:val="000620C9"/>
    <w:rsid w:val="00065A34"/>
    <w:rsid w:val="00080680"/>
    <w:rsid w:val="0008568C"/>
    <w:rsid w:val="00090225"/>
    <w:rsid w:val="000A1B07"/>
    <w:rsid w:val="000B21B2"/>
    <w:rsid w:val="000B47C7"/>
    <w:rsid w:val="000D18DD"/>
    <w:rsid w:val="000F1580"/>
    <w:rsid w:val="000F6C67"/>
    <w:rsid w:val="00104455"/>
    <w:rsid w:val="00105D5E"/>
    <w:rsid w:val="001129B4"/>
    <w:rsid w:val="00113CFF"/>
    <w:rsid w:val="001162D6"/>
    <w:rsid w:val="0012512F"/>
    <w:rsid w:val="00143549"/>
    <w:rsid w:val="0017534C"/>
    <w:rsid w:val="001861FE"/>
    <w:rsid w:val="00192672"/>
    <w:rsid w:val="001B5712"/>
    <w:rsid w:val="001D09A6"/>
    <w:rsid w:val="001D41BB"/>
    <w:rsid w:val="001D6E74"/>
    <w:rsid w:val="001E784E"/>
    <w:rsid w:val="001F67CF"/>
    <w:rsid w:val="001F707A"/>
    <w:rsid w:val="002054F0"/>
    <w:rsid w:val="00212B3B"/>
    <w:rsid w:val="00215875"/>
    <w:rsid w:val="00216292"/>
    <w:rsid w:val="002331BC"/>
    <w:rsid w:val="0024181B"/>
    <w:rsid w:val="00241E4B"/>
    <w:rsid w:val="00261E46"/>
    <w:rsid w:val="0026625A"/>
    <w:rsid w:val="00295A9A"/>
    <w:rsid w:val="002A703C"/>
    <w:rsid w:val="002B08F9"/>
    <w:rsid w:val="002B09EE"/>
    <w:rsid w:val="002D7437"/>
    <w:rsid w:val="002E5D0E"/>
    <w:rsid w:val="002F6C0B"/>
    <w:rsid w:val="002F72BB"/>
    <w:rsid w:val="002F74C3"/>
    <w:rsid w:val="00301534"/>
    <w:rsid w:val="00303A8C"/>
    <w:rsid w:val="00304373"/>
    <w:rsid w:val="003108CB"/>
    <w:rsid w:val="0032012F"/>
    <w:rsid w:val="00320BA1"/>
    <w:rsid w:val="0032307F"/>
    <w:rsid w:val="00324D1B"/>
    <w:rsid w:val="0034150F"/>
    <w:rsid w:val="003504DA"/>
    <w:rsid w:val="00353FEC"/>
    <w:rsid w:val="003543DF"/>
    <w:rsid w:val="003867C6"/>
    <w:rsid w:val="003B067F"/>
    <w:rsid w:val="003C6287"/>
    <w:rsid w:val="003D0815"/>
    <w:rsid w:val="003D7084"/>
    <w:rsid w:val="003E15FD"/>
    <w:rsid w:val="003E7A83"/>
    <w:rsid w:val="003F4E3D"/>
    <w:rsid w:val="003F7121"/>
    <w:rsid w:val="00415EA3"/>
    <w:rsid w:val="004254B7"/>
    <w:rsid w:val="0043029A"/>
    <w:rsid w:val="00441D6A"/>
    <w:rsid w:val="00445347"/>
    <w:rsid w:val="00453806"/>
    <w:rsid w:val="00460692"/>
    <w:rsid w:val="00461BA4"/>
    <w:rsid w:val="004973BE"/>
    <w:rsid w:val="004E092A"/>
    <w:rsid w:val="004E6319"/>
    <w:rsid w:val="004F29A3"/>
    <w:rsid w:val="004F5233"/>
    <w:rsid w:val="004F7D7D"/>
    <w:rsid w:val="00524861"/>
    <w:rsid w:val="00566039"/>
    <w:rsid w:val="00584E97"/>
    <w:rsid w:val="00592C06"/>
    <w:rsid w:val="00593221"/>
    <w:rsid w:val="0059406F"/>
    <w:rsid w:val="00596479"/>
    <w:rsid w:val="005C3103"/>
    <w:rsid w:val="005D34EF"/>
    <w:rsid w:val="005E3BCC"/>
    <w:rsid w:val="005F7249"/>
    <w:rsid w:val="00605191"/>
    <w:rsid w:val="0062057F"/>
    <w:rsid w:val="006241CA"/>
    <w:rsid w:val="006317BB"/>
    <w:rsid w:val="00631D3B"/>
    <w:rsid w:val="0067127D"/>
    <w:rsid w:val="00674278"/>
    <w:rsid w:val="00683C2E"/>
    <w:rsid w:val="00691158"/>
    <w:rsid w:val="006A0ED9"/>
    <w:rsid w:val="006B00E3"/>
    <w:rsid w:val="006B55AE"/>
    <w:rsid w:val="006C5D35"/>
    <w:rsid w:val="006E02B6"/>
    <w:rsid w:val="006E7798"/>
    <w:rsid w:val="006F726F"/>
    <w:rsid w:val="007219E7"/>
    <w:rsid w:val="00742B96"/>
    <w:rsid w:val="007553D9"/>
    <w:rsid w:val="00761418"/>
    <w:rsid w:val="0077066A"/>
    <w:rsid w:val="00770920"/>
    <w:rsid w:val="00771B3C"/>
    <w:rsid w:val="007A4702"/>
    <w:rsid w:val="007A516E"/>
    <w:rsid w:val="007A79C6"/>
    <w:rsid w:val="007B41B7"/>
    <w:rsid w:val="007D451A"/>
    <w:rsid w:val="007E233C"/>
    <w:rsid w:val="007F1035"/>
    <w:rsid w:val="008143B5"/>
    <w:rsid w:val="008259C0"/>
    <w:rsid w:val="008318D5"/>
    <w:rsid w:val="008561E0"/>
    <w:rsid w:val="00876B36"/>
    <w:rsid w:val="00881237"/>
    <w:rsid w:val="00882C8B"/>
    <w:rsid w:val="008A3D21"/>
    <w:rsid w:val="008A4DA8"/>
    <w:rsid w:val="008B0373"/>
    <w:rsid w:val="008B287D"/>
    <w:rsid w:val="008E1AEA"/>
    <w:rsid w:val="008E2123"/>
    <w:rsid w:val="008F4F5E"/>
    <w:rsid w:val="008F530A"/>
    <w:rsid w:val="00907040"/>
    <w:rsid w:val="00916DB8"/>
    <w:rsid w:val="009235FB"/>
    <w:rsid w:val="00923D9B"/>
    <w:rsid w:val="00943A47"/>
    <w:rsid w:val="0094536D"/>
    <w:rsid w:val="00945745"/>
    <w:rsid w:val="00947073"/>
    <w:rsid w:val="009605BC"/>
    <w:rsid w:val="009610AE"/>
    <w:rsid w:val="00970151"/>
    <w:rsid w:val="0098274B"/>
    <w:rsid w:val="009B02C4"/>
    <w:rsid w:val="009B2574"/>
    <w:rsid w:val="009D23A0"/>
    <w:rsid w:val="009E4438"/>
    <w:rsid w:val="009F22D6"/>
    <w:rsid w:val="009F27D3"/>
    <w:rsid w:val="009F6962"/>
    <w:rsid w:val="009F6BAB"/>
    <w:rsid w:val="00A051B4"/>
    <w:rsid w:val="00A168C0"/>
    <w:rsid w:val="00A27C4E"/>
    <w:rsid w:val="00A40DFE"/>
    <w:rsid w:val="00A41357"/>
    <w:rsid w:val="00A415E6"/>
    <w:rsid w:val="00A542E3"/>
    <w:rsid w:val="00A548DD"/>
    <w:rsid w:val="00A709BB"/>
    <w:rsid w:val="00A82763"/>
    <w:rsid w:val="00AC626D"/>
    <w:rsid w:val="00AD366F"/>
    <w:rsid w:val="00AE5AA4"/>
    <w:rsid w:val="00B409AC"/>
    <w:rsid w:val="00B44375"/>
    <w:rsid w:val="00B44E8E"/>
    <w:rsid w:val="00B47628"/>
    <w:rsid w:val="00B5439A"/>
    <w:rsid w:val="00B5472E"/>
    <w:rsid w:val="00B6482D"/>
    <w:rsid w:val="00B91E20"/>
    <w:rsid w:val="00B951CA"/>
    <w:rsid w:val="00B9741B"/>
    <w:rsid w:val="00BB485D"/>
    <w:rsid w:val="00BC5C1B"/>
    <w:rsid w:val="00BC76F9"/>
    <w:rsid w:val="00BC7A86"/>
    <w:rsid w:val="00BD5BEE"/>
    <w:rsid w:val="00BD5FEE"/>
    <w:rsid w:val="00BF42D8"/>
    <w:rsid w:val="00C146C4"/>
    <w:rsid w:val="00C21DDF"/>
    <w:rsid w:val="00C275F6"/>
    <w:rsid w:val="00C5518B"/>
    <w:rsid w:val="00C5663C"/>
    <w:rsid w:val="00C629DD"/>
    <w:rsid w:val="00C70BC4"/>
    <w:rsid w:val="00C70BE9"/>
    <w:rsid w:val="00C76762"/>
    <w:rsid w:val="00C85592"/>
    <w:rsid w:val="00C9202F"/>
    <w:rsid w:val="00C9670D"/>
    <w:rsid w:val="00C97591"/>
    <w:rsid w:val="00CA23F5"/>
    <w:rsid w:val="00CB7D6E"/>
    <w:rsid w:val="00CC1B3F"/>
    <w:rsid w:val="00CD3741"/>
    <w:rsid w:val="00D1278D"/>
    <w:rsid w:val="00D162BE"/>
    <w:rsid w:val="00D21C74"/>
    <w:rsid w:val="00D3281A"/>
    <w:rsid w:val="00D64D20"/>
    <w:rsid w:val="00D66AA8"/>
    <w:rsid w:val="00D76049"/>
    <w:rsid w:val="00D93BB0"/>
    <w:rsid w:val="00D97BA8"/>
    <w:rsid w:val="00DA3172"/>
    <w:rsid w:val="00DA5B86"/>
    <w:rsid w:val="00DB2016"/>
    <w:rsid w:val="00DD554A"/>
    <w:rsid w:val="00DE397E"/>
    <w:rsid w:val="00DF090E"/>
    <w:rsid w:val="00DF7B0D"/>
    <w:rsid w:val="00E30E3D"/>
    <w:rsid w:val="00E34C40"/>
    <w:rsid w:val="00E518D4"/>
    <w:rsid w:val="00E66184"/>
    <w:rsid w:val="00E724A5"/>
    <w:rsid w:val="00E915B5"/>
    <w:rsid w:val="00EA04B9"/>
    <w:rsid w:val="00EC29B0"/>
    <w:rsid w:val="00ED44EC"/>
    <w:rsid w:val="00EF5544"/>
    <w:rsid w:val="00EF74C5"/>
    <w:rsid w:val="00EF7F60"/>
    <w:rsid w:val="00F06B27"/>
    <w:rsid w:val="00F15C81"/>
    <w:rsid w:val="00F41373"/>
    <w:rsid w:val="00F4760B"/>
    <w:rsid w:val="00F5342D"/>
    <w:rsid w:val="00F71967"/>
    <w:rsid w:val="00F76644"/>
    <w:rsid w:val="00F80452"/>
    <w:rsid w:val="00F82769"/>
    <w:rsid w:val="00F92AB0"/>
    <w:rsid w:val="00FA18E3"/>
    <w:rsid w:val="00FB4CF1"/>
    <w:rsid w:val="00FC0643"/>
    <w:rsid w:val="00FC1229"/>
    <w:rsid w:val="00FE79E9"/>
    <w:rsid w:val="00FF55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35C3"/>
  <w15:chartTrackingRefBased/>
  <w15:docId w15:val="{B031F860-0288-4E09-A704-9D80437A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631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E63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43A47"/>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304373"/>
    <w:pPr>
      <w:jc w:val="both"/>
    </w:pPr>
    <w:rPr>
      <w:szCs w:val="24"/>
    </w:rPr>
  </w:style>
  <w:style w:type="character" w:customStyle="1" w:styleId="PagrindinistekstasDiagrama">
    <w:name w:val="Pagrindinis tekstas Diagrama"/>
    <w:basedOn w:val="Numatytasispastraiposriftas"/>
    <w:link w:val="Pagrindinistekstas"/>
    <w:rsid w:val="00304373"/>
    <w:rPr>
      <w:rFonts w:ascii="Times New Roman" w:eastAsia="Times New Roman" w:hAnsi="Times New Roman" w:cs="Times New Roman"/>
      <w:sz w:val="24"/>
      <w:szCs w:val="24"/>
    </w:rPr>
  </w:style>
  <w:style w:type="paragraph" w:styleId="Sraopastraipa">
    <w:name w:val="List Paragraph"/>
    <w:basedOn w:val="prastasis"/>
    <w:uiPriority w:val="34"/>
    <w:qFormat/>
    <w:rsid w:val="004F5233"/>
    <w:pPr>
      <w:ind w:left="720"/>
      <w:contextualSpacing/>
    </w:pPr>
  </w:style>
  <w:style w:type="paragraph" w:styleId="prastasiniatinklio">
    <w:name w:val="Normal (Web)"/>
    <w:basedOn w:val="prastasis"/>
    <w:uiPriority w:val="99"/>
    <w:unhideWhenUsed/>
    <w:rsid w:val="003F4E3D"/>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0B21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1B2"/>
    <w:rPr>
      <w:rFonts w:ascii="Segoe UI" w:eastAsia="Times New Roman" w:hAnsi="Segoe UI" w:cs="Segoe UI"/>
      <w:sz w:val="18"/>
      <w:szCs w:val="18"/>
    </w:rPr>
  </w:style>
  <w:style w:type="paragraph" w:styleId="Paprastasistekstas">
    <w:name w:val="Plain Text"/>
    <w:basedOn w:val="prastasis"/>
    <w:link w:val="PaprastasistekstasDiagrama"/>
    <w:uiPriority w:val="99"/>
    <w:unhideWhenUsed/>
    <w:rsid w:val="00295A9A"/>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295A9A"/>
    <w:rPr>
      <w:rFonts w:ascii="Calibri" w:hAnsi="Calibri"/>
      <w:szCs w:val="21"/>
    </w:rPr>
  </w:style>
  <w:style w:type="paragraph" w:customStyle="1" w:styleId="v1msonormal">
    <w:name w:val="v1msonormal"/>
    <w:basedOn w:val="prastasis"/>
    <w:rsid w:val="00EF5544"/>
    <w:pPr>
      <w:spacing w:before="100" w:beforeAutospacing="1" w:after="100" w:afterAutospacing="1"/>
    </w:pPr>
    <w:rPr>
      <w:szCs w:val="24"/>
      <w:lang w:eastAsia="lt-LT"/>
    </w:rPr>
  </w:style>
  <w:style w:type="character" w:styleId="Emfaz">
    <w:name w:val="Emphasis"/>
    <w:basedOn w:val="Numatytasispastraiposriftas"/>
    <w:uiPriority w:val="20"/>
    <w:qFormat/>
    <w:rsid w:val="008A4DA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4071">
      <w:bodyDiv w:val="1"/>
      <w:marLeft w:val="0"/>
      <w:marRight w:val="0"/>
      <w:marTop w:val="0"/>
      <w:marBottom w:val="0"/>
      <w:divBdr>
        <w:top w:val="none" w:sz="0" w:space="0" w:color="auto"/>
        <w:left w:val="none" w:sz="0" w:space="0" w:color="auto"/>
        <w:bottom w:val="none" w:sz="0" w:space="0" w:color="auto"/>
        <w:right w:val="none" w:sz="0" w:space="0" w:color="auto"/>
      </w:divBdr>
    </w:div>
    <w:div w:id="504443942">
      <w:bodyDiv w:val="1"/>
      <w:marLeft w:val="0"/>
      <w:marRight w:val="0"/>
      <w:marTop w:val="0"/>
      <w:marBottom w:val="0"/>
      <w:divBdr>
        <w:top w:val="none" w:sz="0" w:space="0" w:color="auto"/>
        <w:left w:val="none" w:sz="0" w:space="0" w:color="auto"/>
        <w:bottom w:val="none" w:sz="0" w:space="0" w:color="auto"/>
        <w:right w:val="none" w:sz="0" w:space="0" w:color="auto"/>
      </w:divBdr>
    </w:div>
    <w:div w:id="565800926">
      <w:bodyDiv w:val="1"/>
      <w:marLeft w:val="0"/>
      <w:marRight w:val="0"/>
      <w:marTop w:val="0"/>
      <w:marBottom w:val="0"/>
      <w:divBdr>
        <w:top w:val="none" w:sz="0" w:space="0" w:color="auto"/>
        <w:left w:val="none" w:sz="0" w:space="0" w:color="auto"/>
        <w:bottom w:val="none" w:sz="0" w:space="0" w:color="auto"/>
        <w:right w:val="none" w:sz="0" w:space="0" w:color="auto"/>
      </w:divBdr>
      <w:divsChild>
        <w:div w:id="1543984075">
          <w:blockQuote w:val="1"/>
          <w:marLeft w:val="0"/>
          <w:marRight w:val="0"/>
          <w:marTop w:val="0"/>
          <w:marBottom w:val="0"/>
          <w:divBdr>
            <w:top w:val="none" w:sz="0" w:space="0" w:color="auto"/>
            <w:left w:val="single" w:sz="12" w:space="5" w:color="1010FF"/>
            <w:bottom w:val="none" w:sz="0" w:space="0" w:color="auto"/>
            <w:right w:val="none" w:sz="0" w:space="0" w:color="auto"/>
          </w:divBdr>
          <w:divsChild>
            <w:div w:id="730158725">
              <w:marLeft w:val="0"/>
              <w:marRight w:val="0"/>
              <w:marTop w:val="0"/>
              <w:marBottom w:val="0"/>
              <w:divBdr>
                <w:top w:val="none" w:sz="0" w:space="0" w:color="auto"/>
                <w:left w:val="none" w:sz="0" w:space="0" w:color="auto"/>
                <w:bottom w:val="none" w:sz="0" w:space="0" w:color="auto"/>
                <w:right w:val="none" w:sz="0" w:space="0" w:color="auto"/>
              </w:divBdr>
              <w:divsChild>
                <w:div w:id="159497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228562">
      <w:bodyDiv w:val="1"/>
      <w:marLeft w:val="0"/>
      <w:marRight w:val="0"/>
      <w:marTop w:val="0"/>
      <w:marBottom w:val="0"/>
      <w:divBdr>
        <w:top w:val="none" w:sz="0" w:space="0" w:color="auto"/>
        <w:left w:val="none" w:sz="0" w:space="0" w:color="auto"/>
        <w:bottom w:val="none" w:sz="0" w:space="0" w:color="auto"/>
        <w:right w:val="none" w:sz="0" w:space="0" w:color="auto"/>
      </w:divBdr>
      <w:divsChild>
        <w:div w:id="892085268">
          <w:marLeft w:val="0"/>
          <w:marRight w:val="0"/>
          <w:marTop w:val="0"/>
          <w:marBottom w:val="0"/>
          <w:divBdr>
            <w:top w:val="none" w:sz="0" w:space="0" w:color="auto"/>
            <w:left w:val="none" w:sz="0" w:space="0" w:color="auto"/>
            <w:bottom w:val="none" w:sz="0" w:space="0" w:color="auto"/>
            <w:right w:val="none" w:sz="0" w:space="0" w:color="auto"/>
          </w:divBdr>
          <w:divsChild>
            <w:div w:id="1977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1154">
      <w:bodyDiv w:val="1"/>
      <w:marLeft w:val="0"/>
      <w:marRight w:val="0"/>
      <w:marTop w:val="0"/>
      <w:marBottom w:val="0"/>
      <w:divBdr>
        <w:top w:val="none" w:sz="0" w:space="0" w:color="auto"/>
        <w:left w:val="none" w:sz="0" w:space="0" w:color="auto"/>
        <w:bottom w:val="none" w:sz="0" w:space="0" w:color="auto"/>
        <w:right w:val="none" w:sz="0" w:space="0" w:color="auto"/>
      </w:divBdr>
    </w:div>
    <w:div w:id="876166620">
      <w:bodyDiv w:val="1"/>
      <w:marLeft w:val="0"/>
      <w:marRight w:val="0"/>
      <w:marTop w:val="0"/>
      <w:marBottom w:val="0"/>
      <w:divBdr>
        <w:top w:val="none" w:sz="0" w:space="0" w:color="auto"/>
        <w:left w:val="none" w:sz="0" w:space="0" w:color="auto"/>
        <w:bottom w:val="none" w:sz="0" w:space="0" w:color="auto"/>
        <w:right w:val="none" w:sz="0" w:space="0" w:color="auto"/>
      </w:divBdr>
    </w:div>
    <w:div w:id="1250310381">
      <w:bodyDiv w:val="1"/>
      <w:marLeft w:val="0"/>
      <w:marRight w:val="0"/>
      <w:marTop w:val="0"/>
      <w:marBottom w:val="0"/>
      <w:divBdr>
        <w:top w:val="none" w:sz="0" w:space="0" w:color="auto"/>
        <w:left w:val="none" w:sz="0" w:space="0" w:color="auto"/>
        <w:bottom w:val="none" w:sz="0" w:space="0" w:color="auto"/>
        <w:right w:val="none" w:sz="0" w:space="0" w:color="auto"/>
      </w:divBdr>
      <w:divsChild>
        <w:div w:id="1974017585">
          <w:marLeft w:val="0"/>
          <w:marRight w:val="0"/>
          <w:marTop w:val="0"/>
          <w:marBottom w:val="0"/>
          <w:divBdr>
            <w:top w:val="none" w:sz="0" w:space="0" w:color="auto"/>
            <w:left w:val="none" w:sz="0" w:space="0" w:color="auto"/>
            <w:bottom w:val="none" w:sz="0" w:space="0" w:color="auto"/>
            <w:right w:val="none" w:sz="0" w:space="0" w:color="auto"/>
          </w:divBdr>
        </w:div>
      </w:divsChild>
    </w:div>
    <w:div w:id="1271426082">
      <w:bodyDiv w:val="1"/>
      <w:marLeft w:val="0"/>
      <w:marRight w:val="0"/>
      <w:marTop w:val="0"/>
      <w:marBottom w:val="0"/>
      <w:divBdr>
        <w:top w:val="none" w:sz="0" w:space="0" w:color="auto"/>
        <w:left w:val="none" w:sz="0" w:space="0" w:color="auto"/>
        <w:bottom w:val="none" w:sz="0" w:space="0" w:color="auto"/>
        <w:right w:val="none" w:sz="0" w:space="0" w:color="auto"/>
      </w:divBdr>
    </w:div>
    <w:div w:id="1676765223">
      <w:bodyDiv w:val="1"/>
      <w:marLeft w:val="0"/>
      <w:marRight w:val="0"/>
      <w:marTop w:val="0"/>
      <w:marBottom w:val="0"/>
      <w:divBdr>
        <w:top w:val="none" w:sz="0" w:space="0" w:color="auto"/>
        <w:left w:val="none" w:sz="0" w:space="0" w:color="auto"/>
        <w:bottom w:val="none" w:sz="0" w:space="0" w:color="auto"/>
        <w:right w:val="none" w:sz="0" w:space="0" w:color="auto"/>
      </w:divBdr>
      <w:divsChild>
        <w:div w:id="683753513">
          <w:marLeft w:val="0"/>
          <w:marRight w:val="0"/>
          <w:marTop w:val="0"/>
          <w:marBottom w:val="0"/>
          <w:divBdr>
            <w:top w:val="none" w:sz="0" w:space="0" w:color="auto"/>
            <w:left w:val="none" w:sz="0" w:space="0" w:color="auto"/>
            <w:bottom w:val="none" w:sz="0" w:space="0" w:color="auto"/>
            <w:right w:val="none" w:sz="0" w:space="0" w:color="auto"/>
          </w:divBdr>
        </w:div>
        <w:div w:id="1827823701">
          <w:marLeft w:val="0"/>
          <w:marRight w:val="0"/>
          <w:marTop w:val="0"/>
          <w:marBottom w:val="0"/>
          <w:divBdr>
            <w:top w:val="none" w:sz="0" w:space="0" w:color="auto"/>
            <w:left w:val="none" w:sz="0" w:space="0" w:color="auto"/>
            <w:bottom w:val="none" w:sz="0" w:space="0" w:color="auto"/>
            <w:right w:val="none" w:sz="0" w:space="0" w:color="auto"/>
          </w:divBdr>
        </w:div>
        <w:div w:id="847061590">
          <w:marLeft w:val="0"/>
          <w:marRight w:val="0"/>
          <w:marTop w:val="0"/>
          <w:marBottom w:val="0"/>
          <w:divBdr>
            <w:top w:val="none" w:sz="0" w:space="0" w:color="auto"/>
            <w:left w:val="none" w:sz="0" w:space="0" w:color="auto"/>
            <w:bottom w:val="none" w:sz="0" w:space="0" w:color="auto"/>
            <w:right w:val="none" w:sz="0" w:space="0" w:color="auto"/>
          </w:divBdr>
        </w:div>
        <w:div w:id="1578007693">
          <w:marLeft w:val="0"/>
          <w:marRight w:val="0"/>
          <w:marTop w:val="0"/>
          <w:marBottom w:val="0"/>
          <w:divBdr>
            <w:top w:val="none" w:sz="0" w:space="0" w:color="auto"/>
            <w:left w:val="none" w:sz="0" w:space="0" w:color="auto"/>
            <w:bottom w:val="none" w:sz="0" w:space="0" w:color="auto"/>
            <w:right w:val="none" w:sz="0" w:space="0" w:color="auto"/>
          </w:divBdr>
        </w:div>
      </w:divsChild>
    </w:div>
    <w:div w:id="1777628981">
      <w:bodyDiv w:val="1"/>
      <w:marLeft w:val="0"/>
      <w:marRight w:val="0"/>
      <w:marTop w:val="0"/>
      <w:marBottom w:val="0"/>
      <w:divBdr>
        <w:top w:val="none" w:sz="0" w:space="0" w:color="auto"/>
        <w:left w:val="none" w:sz="0" w:space="0" w:color="auto"/>
        <w:bottom w:val="none" w:sz="0" w:space="0" w:color="auto"/>
        <w:right w:val="none" w:sz="0" w:space="0" w:color="auto"/>
      </w:divBdr>
    </w:div>
    <w:div w:id="1901404927">
      <w:bodyDiv w:val="1"/>
      <w:marLeft w:val="0"/>
      <w:marRight w:val="0"/>
      <w:marTop w:val="0"/>
      <w:marBottom w:val="0"/>
      <w:divBdr>
        <w:top w:val="none" w:sz="0" w:space="0" w:color="auto"/>
        <w:left w:val="none" w:sz="0" w:space="0" w:color="auto"/>
        <w:bottom w:val="none" w:sz="0" w:space="0" w:color="auto"/>
        <w:right w:val="none" w:sz="0" w:space="0" w:color="auto"/>
      </w:divBdr>
    </w:div>
    <w:div w:id="20667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6112</Words>
  <Characters>3485</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Alvydas Viršilas</cp:lastModifiedBy>
  <cp:revision>25</cp:revision>
  <cp:lastPrinted>2022-02-02T07:33:00Z</cp:lastPrinted>
  <dcterms:created xsi:type="dcterms:W3CDTF">2026-01-20T15:09:00Z</dcterms:created>
  <dcterms:modified xsi:type="dcterms:W3CDTF">2026-01-21T09:13:00Z</dcterms:modified>
</cp:coreProperties>
</file>